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BE" w:rsidRPr="00700DAA" w:rsidRDefault="002274BE" w:rsidP="00700D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</w:pPr>
      <w:bookmarkStart w:id="0" w:name="_GoBack"/>
      <w:bookmarkEnd w:id="0"/>
      <w:r w:rsidRPr="00700DAA"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  <w:t>МӘМС қатысушылары үшін жаднама</w:t>
      </w:r>
    </w:p>
    <w:p w:rsidR="002274BE" w:rsidRPr="002274BE" w:rsidRDefault="002274BE" w:rsidP="002274B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Сіз МӘМС жүйесі</w:t>
      </w:r>
      <w:r w:rsidR="00700DAA">
        <w:rPr>
          <w:rFonts w:ascii="Times New Roman" w:hAnsi="Times New Roman" w:cs="Times New Roman"/>
          <w:b/>
          <w:sz w:val="32"/>
          <w:szCs w:val="32"/>
          <w:lang w:val="kk-KZ"/>
        </w:rPr>
        <w:t>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енгізу туралы не білесіз?</w:t>
      </w:r>
    </w:p>
    <w:p w:rsidR="006414C6" w:rsidRDefault="002274BE" w:rsidP="002D459B">
      <w:pPr>
        <w:ind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Қазақстанда ағымдағы жылдың шілде айынан бастап міндетті әлеуметтік медициналық сақтандыру жүйесі </w:t>
      </w:r>
      <w:r w:rsidR="00902263">
        <w:rPr>
          <w:rFonts w:ascii="Times New Roman" w:hAnsi="Times New Roman" w:cs="Times New Roman"/>
          <w:sz w:val="32"/>
          <w:szCs w:val="32"/>
          <w:lang w:val="kk-KZ"/>
        </w:rPr>
        <w:t xml:space="preserve">өз </w:t>
      </w:r>
      <w:r>
        <w:rPr>
          <w:rFonts w:ascii="Times New Roman" w:hAnsi="Times New Roman" w:cs="Times New Roman"/>
          <w:sz w:val="32"/>
          <w:szCs w:val="32"/>
          <w:lang w:val="kk-KZ"/>
        </w:rPr>
        <w:t>жұмыс</w:t>
      </w:r>
      <w:r w:rsidR="00902263">
        <w:rPr>
          <w:rFonts w:ascii="Times New Roman" w:hAnsi="Times New Roman" w:cs="Times New Roman"/>
          <w:sz w:val="32"/>
          <w:szCs w:val="32"/>
          <w:lang w:val="kk-KZ"/>
        </w:rPr>
        <w:t>ын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бастайды. </w:t>
      </w:r>
      <w:r w:rsidR="00902263">
        <w:rPr>
          <w:rFonts w:ascii="Times New Roman" w:hAnsi="Times New Roman" w:cs="Times New Roman"/>
          <w:sz w:val="32"/>
          <w:szCs w:val="32"/>
          <w:lang w:val="kk-KZ"/>
        </w:rPr>
        <w:t xml:space="preserve">Біздегі медициналық сақтандыру үлгісінің негізгі қағидаттары: ынтымақтастық, </w:t>
      </w:r>
      <w:r w:rsidR="006414C6">
        <w:rPr>
          <w:rFonts w:ascii="Times New Roman" w:hAnsi="Times New Roman" w:cs="Times New Roman"/>
          <w:sz w:val="32"/>
          <w:szCs w:val="32"/>
          <w:lang w:val="kk-KZ"/>
        </w:rPr>
        <w:t xml:space="preserve">жаппай қамту және  әділеттілік, </w:t>
      </w:r>
      <w:r w:rsidR="00367047">
        <w:rPr>
          <w:rFonts w:ascii="Times New Roman" w:hAnsi="Times New Roman" w:cs="Times New Roman"/>
          <w:sz w:val="32"/>
          <w:szCs w:val="32"/>
          <w:lang w:val="kk-KZ"/>
        </w:rPr>
        <w:t xml:space="preserve">қаражат жинау кезінде </w:t>
      </w:r>
      <w:r w:rsidR="00367047" w:rsidRPr="006414C6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36704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02263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367047">
        <w:rPr>
          <w:rFonts w:ascii="Times New Roman" w:hAnsi="Times New Roman" w:cs="Times New Roman"/>
          <w:sz w:val="32"/>
          <w:szCs w:val="32"/>
          <w:lang w:val="kk-KZ"/>
        </w:rPr>
        <w:t>әркімнен төлем қабілетіне қарай</w:t>
      </w:r>
      <w:r w:rsidR="00902263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367047">
        <w:rPr>
          <w:rFonts w:ascii="Times New Roman" w:hAnsi="Times New Roman" w:cs="Times New Roman"/>
          <w:sz w:val="32"/>
          <w:szCs w:val="32"/>
          <w:lang w:val="kk-KZ"/>
        </w:rPr>
        <w:t xml:space="preserve">, ал медициналық көмек алуда  </w:t>
      </w:r>
      <w:r w:rsidR="006414C6">
        <w:rPr>
          <w:rFonts w:ascii="Times New Roman" w:hAnsi="Times New Roman" w:cs="Times New Roman"/>
          <w:sz w:val="32"/>
          <w:szCs w:val="32"/>
          <w:lang w:val="kk-KZ"/>
        </w:rPr>
        <w:t xml:space="preserve">«әркімге қажетіне қарай». </w:t>
      </w:r>
    </w:p>
    <w:p w:rsidR="00A45482" w:rsidRDefault="006414C6" w:rsidP="002D459B">
      <w:pPr>
        <w:ind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Аталған жүйе жинақтаушы жүйе емес, </w:t>
      </w:r>
      <w:r w:rsidR="009C01B2">
        <w:rPr>
          <w:rFonts w:ascii="Times New Roman" w:hAnsi="Times New Roman" w:cs="Times New Roman"/>
          <w:sz w:val="32"/>
          <w:szCs w:val="32"/>
          <w:lang w:val="kk-KZ"/>
        </w:rPr>
        <w:t xml:space="preserve">және қаражатты дербестендіре бөлу қарастырылмаған.  </w:t>
      </w:r>
      <w:r w:rsidR="0071775B">
        <w:rPr>
          <w:rFonts w:ascii="Times New Roman" w:hAnsi="Times New Roman" w:cs="Times New Roman"/>
          <w:sz w:val="32"/>
          <w:szCs w:val="32"/>
          <w:lang w:val="kk-KZ"/>
        </w:rPr>
        <w:t>Ортақ қаржыландыру  - бұл ай сайын Медициналық сақтандыру қорына жұмыс берушілер, жұмыскерлер</w:t>
      </w:r>
      <w:r w:rsidR="00700DAA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71775B">
        <w:rPr>
          <w:rFonts w:ascii="Times New Roman" w:hAnsi="Times New Roman" w:cs="Times New Roman"/>
          <w:sz w:val="32"/>
          <w:szCs w:val="32"/>
          <w:lang w:val="kk-KZ"/>
        </w:rPr>
        <w:t xml:space="preserve"> өзін-өзі қамтитын азаматтар және </w:t>
      </w:r>
      <w:r w:rsidR="002D459B">
        <w:rPr>
          <w:rFonts w:ascii="Times New Roman" w:hAnsi="Times New Roman" w:cs="Times New Roman"/>
          <w:sz w:val="32"/>
          <w:szCs w:val="32"/>
          <w:lang w:val="kk-KZ"/>
        </w:rPr>
        <w:t xml:space="preserve">негізгі әлеуметтік қорғалмаған тұрғындар үшін негізгі төлеуші ретінде </w:t>
      </w:r>
      <w:r w:rsidR="0071775B">
        <w:rPr>
          <w:rFonts w:ascii="Times New Roman" w:hAnsi="Times New Roman" w:cs="Times New Roman"/>
          <w:sz w:val="32"/>
          <w:szCs w:val="32"/>
          <w:lang w:val="kk-KZ"/>
        </w:rPr>
        <w:t xml:space="preserve">мемлекет тарапынан түсетін жарналар мен аударымдар. </w:t>
      </w:r>
    </w:p>
    <w:p w:rsidR="00672194" w:rsidRDefault="002D459B" w:rsidP="002D459B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Тұрғындар 2018 жылдың 1 қаңтарынан бастап міндетті әлеуметтік медициналық сақтандыру арқылы медициналық көмек ала бастайды. МӘМС жүйесінде сақтандырылған мәртебесін анықтау үшін өзінің ЖСН ұсыну жеткілікті.   </w:t>
      </w:r>
    </w:p>
    <w:p w:rsidR="002820B1" w:rsidRDefault="002820B1" w:rsidP="002274BE">
      <w:pPr>
        <w:ind w:firstLine="567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Әлеуметтік медициналық сақтандыру қорына кімдер жарна төлемейді?</w:t>
      </w:r>
    </w:p>
    <w:p w:rsidR="00672194" w:rsidRPr="00672194" w:rsidRDefault="00672194" w:rsidP="00672194">
      <w:pPr>
        <w:ind w:firstLine="56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Бұл, олар үшін мемлекет жарна төлейтін, әлеуметтік қорғалмаған азаматтардың 14 санаты: </w:t>
      </w:r>
      <w:r w:rsidRPr="0067219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2820B1" w:rsidRPr="002820B1" w:rsidRDefault="002820B1" w:rsidP="002820B1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>1) балалар;</w:t>
      </w:r>
    </w:p>
    <w:p w:rsidR="002820B1" w:rsidRPr="002820B1" w:rsidRDefault="002820B1" w:rsidP="002820B1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2) </w:t>
      </w:r>
      <w:r w:rsidRPr="002820B1">
        <w:rPr>
          <w:rFonts w:ascii="Times New Roman" w:hAnsi="Times New Roman" w:cs="Times New Roman"/>
          <w:sz w:val="32"/>
          <w:szCs w:val="32"/>
          <w:lang w:val="kk-KZ"/>
        </w:rPr>
        <w:t>жұмыссыз ретінде тіркелген адамдар</w:t>
      </w: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>;</w:t>
      </w:r>
    </w:p>
    <w:p w:rsidR="002820B1" w:rsidRPr="002820B1" w:rsidRDefault="002820B1" w:rsidP="002820B1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>3) жұмыс істемейтін жүкті әйелдер;</w:t>
      </w:r>
    </w:p>
    <w:p w:rsidR="002820B1" w:rsidRPr="002820B1" w:rsidRDefault="002820B1" w:rsidP="002820B1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4) </w:t>
      </w:r>
      <w:r w:rsidRPr="002820B1">
        <w:rPr>
          <w:rFonts w:ascii="Times New Roman" w:hAnsi="Times New Roman" w:cs="Times New Roman"/>
          <w:sz w:val="32"/>
          <w:szCs w:val="32"/>
          <w:lang w:val="kk-KZ"/>
        </w:rPr>
        <w:t>бала (балалар) үш жасқа толғанға дейін оны (оларды) іс жүзінде тәрбиелеп отырған жұмыс істемейтін адамдар;</w:t>
      </w:r>
    </w:p>
    <w:p w:rsidR="002820B1" w:rsidRPr="002820B1" w:rsidRDefault="002820B1" w:rsidP="00E5335A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lastRenderedPageBreak/>
        <w:t xml:space="preserve">5) </w:t>
      </w:r>
      <w:r w:rsidRPr="002820B1">
        <w:rPr>
          <w:rFonts w:ascii="Times New Roman" w:hAnsi="Times New Roman" w:cs="Times New Roman"/>
          <w:sz w:val="32"/>
          <w:szCs w:val="32"/>
          <w:lang w:val="kk-KZ"/>
        </w:rPr>
        <w:t>бала (балаларды) тууға, жаңа туған баланы (балаларды) асырап алуға байланысты, бала (балалар) үш жасқа толғанға дейін оның (олардың) күтіміне байланысты демалыста жүрген адамдар;</w:t>
      </w:r>
    </w:p>
    <w:p w:rsidR="002820B1" w:rsidRPr="002820B1" w:rsidRDefault="002820B1" w:rsidP="002820B1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6) 18 жасқа дейінгі мүгедек балаға күтім </w:t>
      </w:r>
      <w:r w:rsidRPr="00672194">
        <w:rPr>
          <w:rFonts w:ascii="Times New Roman" w:hAnsi="Times New Roman" w:cs="Times New Roman"/>
          <w:color w:val="000000"/>
          <w:sz w:val="32"/>
          <w:szCs w:val="32"/>
          <w:lang w:val="kk-KZ"/>
        </w:rPr>
        <w:t>жасайтын</w:t>
      </w: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жұмыс істемейтін адамдар;</w:t>
      </w:r>
    </w:p>
    <w:p w:rsidR="002820B1" w:rsidRPr="002820B1" w:rsidRDefault="002820B1" w:rsidP="002820B1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7) Зейнетақы алушылар, оның ішінде </w:t>
      </w:r>
      <w:r w:rsidRPr="002820B1">
        <w:rPr>
          <w:rFonts w:ascii="Times New Roman" w:hAnsi="Times New Roman" w:cs="Times New Roman"/>
          <w:sz w:val="32"/>
          <w:szCs w:val="32"/>
          <w:lang w:val="kk-KZ"/>
        </w:rPr>
        <w:t xml:space="preserve">Ұлы Отан </w:t>
      </w:r>
      <w:r w:rsidRPr="00672194">
        <w:rPr>
          <w:rFonts w:ascii="Times New Roman" w:hAnsi="Times New Roman" w:cs="Times New Roman"/>
          <w:sz w:val="32"/>
          <w:szCs w:val="32"/>
          <w:lang w:val="kk-KZ"/>
        </w:rPr>
        <w:t>соғысының қатысушылары мен мүгедектері;</w:t>
      </w:r>
    </w:p>
    <w:p w:rsidR="002820B1" w:rsidRPr="002820B1" w:rsidRDefault="002820B1" w:rsidP="00E5335A">
      <w:pPr>
        <w:spacing w:before="100" w:beforeAutospacing="1" w:after="100" w:afterAutospacing="1"/>
        <w:ind w:firstLine="318"/>
        <w:rPr>
          <w:rFonts w:ascii="Times New Roman" w:hAnsi="Times New Roman" w:cs="Times New Roman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8) </w:t>
      </w:r>
      <w:r w:rsidRPr="002820B1">
        <w:rPr>
          <w:rFonts w:ascii="Times New Roman" w:hAnsi="Times New Roman" w:cs="Times New Roman"/>
          <w:sz w:val="32"/>
          <w:szCs w:val="32"/>
          <w:lang w:val="kk-KZ"/>
        </w:rPr>
        <w:t>қылмыстық-атқару (пенитенциарлық) жүйесі мекемелерінде (қауіпсіздігі барынша төмен мекемелерді қоспағанда) сот үкімі бойынша жазасын өтеп жүрген адамдар;</w:t>
      </w:r>
    </w:p>
    <w:p w:rsidR="002820B1" w:rsidRPr="002820B1" w:rsidRDefault="002820B1" w:rsidP="00E5335A">
      <w:pPr>
        <w:spacing w:before="100" w:beforeAutospacing="1" w:after="100" w:afterAutospacing="1"/>
        <w:ind w:firstLine="318"/>
        <w:rPr>
          <w:rFonts w:ascii="Times New Roman" w:hAnsi="Times New Roman" w:cs="Times New Roman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9) </w:t>
      </w:r>
      <w:r w:rsidRPr="002820B1">
        <w:rPr>
          <w:rFonts w:ascii="Times New Roman" w:hAnsi="Times New Roman" w:cs="Times New Roman"/>
          <w:sz w:val="32"/>
          <w:szCs w:val="32"/>
          <w:lang w:val="kk-KZ"/>
        </w:rPr>
        <w:t>тергеу изоляторларындағы адамдар;</w:t>
      </w:r>
    </w:p>
    <w:p w:rsidR="002820B1" w:rsidRPr="002820B1" w:rsidRDefault="002820B1" w:rsidP="002820B1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>10) жұмыс істемейтін оралмандар</w:t>
      </w:r>
      <w:r w:rsidR="00672194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(1 жыл бойы)</w:t>
      </w: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>;</w:t>
      </w:r>
    </w:p>
    <w:p w:rsidR="002820B1" w:rsidRPr="002820B1" w:rsidRDefault="002820B1" w:rsidP="00E5335A">
      <w:pPr>
        <w:spacing w:before="100" w:beforeAutospacing="1" w:after="100" w:afterAutospacing="1"/>
        <w:ind w:firstLine="318"/>
        <w:rPr>
          <w:rFonts w:ascii="Times New Roman" w:hAnsi="Times New Roman" w:cs="Times New Roman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11) </w:t>
      </w:r>
      <w:r w:rsidRPr="002820B1">
        <w:rPr>
          <w:rFonts w:ascii="Times New Roman" w:hAnsi="Times New Roman" w:cs="Times New Roman"/>
          <w:sz w:val="32"/>
          <w:szCs w:val="32"/>
          <w:lang w:val="kk-KZ"/>
        </w:rPr>
        <w:t>"Алтын алқа", "Күміс алқа" алқаларымен наградталған немесе бұрын "Батыр ана" атағын алған, сондай-ақ І және ІІ дәрежелі "Ана даңқы" ордендерімен наградталған көп балалы аналар;</w:t>
      </w:r>
    </w:p>
    <w:p w:rsidR="002820B1" w:rsidRPr="002820B1" w:rsidRDefault="002820B1" w:rsidP="002820B1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>12) мүгедектер;</w:t>
      </w:r>
    </w:p>
    <w:p w:rsidR="002820B1" w:rsidRPr="002820B1" w:rsidRDefault="002820B1" w:rsidP="00E5335A">
      <w:pPr>
        <w:spacing w:before="100" w:beforeAutospacing="1" w:after="100" w:afterAutospacing="1"/>
        <w:ind w:firstLine="318"/>
        <w:rPr>
          <w:rFonts w:ascii="Times New Roman" w:hAnsi="Times New Roman" w:cs="Times New Roman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13) </w:t>
      </w:r>
      <w:r w:rsidRPr="002820B1">
        <w:rPr>
          <w:rFonts w:ascii="Times New Roman" w:hAnsi="Times New Roman" w:cs="Times New Roman"/>
          <w:sz w:val="32"/>
          <w:szCs w:val="32"/>
          <w:lang w:val="kk-KZ"/>
        </w:rPr>
        <w:t>орта, техникалық және кәсіптік, орта білімнен кейінгі, жоғары білім беру, сондай-ақ жоғары оқу орнынан кейінгі білім беру ұйымдарында күндізгі оқу нысанында білім алып жатқан адамдар;</w:t>
      </w:r>
    </w:p>
    <w:p w:rsidR="002820B1" w:rsidRPr="00D10BA5" w:rsidRDefault="002820B1" w:rsidP="00D10BA5">
      <w:pPr>
        <w:ind w:firstLine="318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820B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14) </w:t>
      </w:r>
      <w:r w:rsidRPr="002820B1">
        <w:rPr>
          <w:rFonts w:ascii="Times New Roman" w:hAnsi="Times New Roman" w:cs="Times New Roman"/>
          <w:sz w:val="32"/>
          <w:szCs w:val="32"/>
          <w:lang w:val="kk-KZ"/>
        </w:rPr>
        <w:t>орта, техникалық және кәсіптік, орта білімнен кейінгі, жоғары білім беру, сондай-ақ жоғары оқу орнынан кейінгі білім беру ұйымдарында күндізгі оқу нысанында оқуды аяқтаған айдан кейінгі күнтізбелік үш айдың ішінде оқуын аяқтаған  адамдар</w:t>
      </w:r>
      <w:r w:rsidR="00D10BA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2274BE" w:rsidRDefault="002D459B" w:rsidP="00E5335A">
      <w:pPr>
        <w:ind w:firstLine="851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Сонымен бірге, әскери адамдар, арнайы мемлекеттік органдар қызметкерлері, құқыққорғау органдарының қызметкерлері Медициналық сақтандыру қорына жарна төлеуден </w:t>
      </w:r>
      <w:r>
        <w:rPr>
          <w:rFonts w:ascii="Times New Roman" w:hAnsi="Times New Roman"/>
          <w:sz w:val="32"/>
          <w:szCs w:val="32"/>
          <w:lang w:val="kk-KZ"/>
        </w:rPr>
        <w:lastRenderedPageBreak/>
        <w:t>босатылған, бірақ олар</w:t>
      </w:r>
      <w:r w:rsidR="00D10BA5">
        <w:rPr>
          <w:rFonts w:ascii="Times New Roman" w:hAnsi="Times New Roman"/>
          <w:sz w:val="32"/>
          <w:szCs w:val="32"/>
          <w:lang w:val="kk-KZ"/>
        </w:rPr>
        <w:t>ға</w:t>
      </w:r>
      <w:r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D10BA5">
        <w:rPr>
          <w:rFonts w:ascii="Times New Roman" w:hAnsi="Times New Roman"/>
          <w:sz w:val="32"/>
          <w:szCs w:val="32"/>
          <w:lang w:val="kk-KZ"/>
        </w:rPr>
        <w:t xml:space="preserve">ведомстволық желідегі мекемелерде медициналық қызмет көрсетіле береді. </w:t>
      </w:r>
    </w:p>
    <w:p w:rsidR="00E5335A" w:rsidRPr="00E5335A" w:rsidRDefault="00E5335A" w:rsidP="00E5335A">
      <w:pPr>
        <w:ind w:firstLine="851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187A62" w:rsidRDefault="00187A62" w:rsidP="002274B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Медициналық сақтандыру қорына кім, қанша төлейді?</w:t>
      </w:r>
    </w:p>
    <w:p w:rsidR="002274BE" w:rsidRPr="00E5335A" w:rsidRDefault="002274BE" w:rsidP="002274BE">
      <w:pPr>
        <w:jc w:val="both"/>
        <w:rPr>
          <w:rFonts w:ascii="Times New Roman" w:hAnsi="Times New Roman"/>
          <w:i/>
          <w:sz w:val="32"/>
          <w:szCs w:val="32"/>
          <w:lang w:val="kk-KZ"/>
        </w:rPr>
      </w:pPr>
      <w:r w:rsidRPr="00E5335A">
        <w:rPr>
          <w:rFonts w:ascii="Times New Roman" w:hAnsi="Times New Roman"/>
          <w:i/>
          <w:sz w:val="32"/>
          <w:szCs w:val="32"/>
          <w:lang w:val="kk-KZ"/>
        </w:rPr>
        <w:t xml:space="preserve">- </w:t>
      </w:r>
      <w:r w:rsidR="00187A62"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жұмыс берушілер аударымдары:</w:t>
      </w:r>
      <w:r w:rsidRPr="00E5335A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E5335A">
        <w:rPr>
          <w:rFonts w:ascii="Times New Roman" w:hAnsi="Times New Roman"/>
          <w:b/>
          <w:i/>
          <w:sz w:val="32"/>
          <w:szCs w:val="32"/>
          <w:lang w:val="kk-KZ"/>
        </w:rPr>
        <w:t>1%</w:t>
      </w:r>
      <w:r w:rsidRPr="00E5335A">
        <w:rPr>
          <w:rFonts w:ascii="Times New Roman" w:hAnsi="Times New Roman"/>
          <w:i/>
          <w:sz w:val="32"/>
          <w:szCs w:val="32"/>
          <w:lang w:val="kk-KZ"/>
        </w:rPr>
        <w:t xml:space="preserve"> - 2017 </w:t>
      </w:r>
      <w:r w:rsidR="00187A62">
        <w:rPr>
          <w:rFonts w:ascii="Times New Roman" w:hAnsi="Times New Roman"/>
          <w:i/>
          <w:sz w:val="32"/>
          <w:szCs w:val="32"/>
          <w:lang w:val="kk-KZ"/>
        </w:rPr>
        <w:t xml:space="preserve">жылдың шілде айынан бастап, </w:t>
      </w:r>
      <w:r w:rsidRPr="00E5335A">
        <w:rPr>
          <w:rFonts w:ascii="Times New Roman" w:hAnsi="Times New Roman"/>
          <w:i/>
          <w:sz w:val="32"/>
          <w:szCs w:val="32"/>
          <w:lang w:val="kk-KZ"/>
        </w:rPr>
        <w:t xml:space="preserve">1,5% - 2018 </w:t>
      </w:r>
      <w:r w:rsidR="00187A62">
        <w:rPr>
          <w:rFonts w:ascii="Times New Roman" w:hAnsi="Times New Roman"/>
          <w:i/>
          <w:sz w:val="32"/>
          <w:szCs w:val="32"/>
          <w:lang w:val="kk-KZ"/>
        </w:rPr>
        <w:t>жылдан</w:t>
      </w:r>
      <w:r w:rsidRPr="00E5335A">
        <w:rPr>
          <w:rFonts w:ascii="Times New Roman" w:hAnsi="Times New Roman"/>
          <w:i/>
          <w:sz w:val="32"/>
          <w:szCs w:val="32"/>
          <w:lang w:val="kk-KZ"/>
        </w:rPr>
        <w:t xml:space="preserve">, 2% - 2020 </w:t>
      </w:r>
      <w:r w:rsidR="00187A62">
        <w:rPr>
          <w:rFonts w:ascii="Times New Roman" w:hAnsi="Times New Roman"/>
          <w:i/>
          <w:sz w:val="32"/>
          <w:szCs w:val="32"/>
          <w:lang w:val="kk-KZ"/>
        </w:rPr>
        <w:t>жылдан</w:t>
      </w:r>
      <w:r w:rsidRPr="00E5335A">
        <w:rPr>
          <w:rFonts w:ascii="Times New Roman" w:hAnsi="Times New Roman"/>
          <w:i/>
          <w:sz w:val="32"/>
          <w:szCs w:val="32"/>
          <w:lang w:val="kk-KZ"/>
        </w:rPr>
        <w:t xml:space="preserve">, </w:t>
      </w:r>
      <w:r w:rsidRPr="00E5335A">
        <w:rPr>
          <w:rFonts w:ascii="Times New Roman" w:hAnsi="Times New Roman"/>
          <w:b/>
          <w:i/>
          <w:sz w:val="32"/>
          <w:szCs w:val="32"/>
          <w:lang w:val="kk-KZ"/>
        </w:rPr>
        <w:t>3%</w:t>
      </w:r>
      <w:r w:rsidRPr="00E5335A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-</w:t>
      </w:r>
      <w:r w:rsidRPr="00E5335A">
        <w:rPr>
          <w:rFonts w:ascii="Times New Roman" w:hAnsi="Times New Roman"/>
          <w:i/>
          <w:sz w:val="32"/>
          <w:szCs w:val="32"/>
          <w:lang w:val="kk-KZ"/>
        </w:rPr>
        <w:t xml:space="preserve"> 2022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жылдан</w:t>
      </w:r>
      <w:r w:rsidRPr="00E5335A">
        <w:rPr>
          <w:rFonts w:ascii="Times New Roman" w:hAnsi="Times New Roman"/>
          <w:i/>
          <w:sz w:val="32"/>
          <w:szCs w:val="32"/>
          <w:lang w:val="kk-KZ"/>
        </w:rPr>
        <w:t xml:space="preserve">; </w:t>
      </w:r>
    </w:p>
    <w:p w:rsidR="002274BE" w:rsidRPr="00EF3513" w:rsidRDefault="002274BE" w:rsidP="002274BE">
      <w:pPr>
        <w:jc w:val="both"/>
        <w:rPr>
          <w:rFonts w:ascii="Times New Roman" w:hAnsi="Times New Roman"/>
          <w:i/>
          <w:sz w:val="32"/>
          <w:szCs w:val="32"/>
          <w:lang w:val="kk-KZ"/>
        </w:rPr>
      </w:pP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- </w:t>
      </w:r>
      <w:r w:rsidR="00AE562D"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жұмыскерлер жарналары</w:t>
      </w:r>
      <w:r w:rsidRPr="00EF3513">
        <w:rPr>
          <w:rFonts w:ascii="Times New Roman" w:hAnsi="Times New Roman"/>
          <w:i/>
          <w:sz w:val="32"/>
          <w:szCs w:val="32"/>
          <w:u w:val="single"/>
          <w:lang w:val="kk-KZ"/>
        </w:rPr>
        <w:t>: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 1% - 2019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жылдан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,  </w:t>
      </w:r>
      <w:r w:rsidRPr="00EF3513">
        <w:rPr>
          <w:rFonts w:ascii="Times New Roman" w:hAnsi="Times New Roman"/>
          <w:b/>
          <w:i/>
          <w:sz w:val="32"/>
          <w:szCs w:val="32"/>
          <w:lang w:val="kk-KZ"/>
        </w:rPr>
        <w:t xml:space="preserve">2% 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- 2020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жылдан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; </w:t>
      </w:r>
    </w:p>
    <w:p w:rsidR="002274BE" w:rsidRPr="00EF3513" w:rsidRDefault="002274BE" w:rsidP="002274BE">
      <w:pPr>
        <w:jc w:val="both"/>
        <w:rPr>
          <w:rFonts w:ascii="Times New Roman" w:hAnsi="Times New Roman"/>
          <w:i/>
          <w:sz w:val="32"/>
          <w:szCs w:val="32"/>
          <w:lang w:val="kk-KZ"/>
        </w:rPr>
      </w:pP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- </w:t>
      </w:r>
      <w:r w:rsidR="00AE562D"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жеке кәсіпкерлер, жеке нотариустар, келісімшарт бойынша табыс табатын жеке тұлғалар жарналары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 –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 xml:space="preserve">табыстан, бірақ 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="00AE562D" w:rsidRPr="00EF3513">
        <w:rPr>
          <w:rFonts w:ascii="Times New Roman" w:hAnsi="Times New Roman"/>
          <w:b/>
          <w:i/>
          <w:sz w:val="32"/>
          <w:szCs w:val="32"/>
          <w:lang w:val="kk-KZ"/>
        </w:rPr>
        <w:t xml:space="preserve">2 </w:t>
      </w:r>
      <w:r w:rsidR="00AE562D">
        <w:rPr>
          <w:rFonts w:ascii="Times New Roman" w:hAnsi="Times New Roman"/>
          <w:b/>
          <w:i/>
          <w:sz w:val="32"/>
          <w:szCs w:val="32"/>
          <w:lang w:val="kk-KZ"/>
        </w:rPr>
        <w:t xml:space="preserve">ЕТЖК </w:t>
      </w:r>
      <w:r w:rsidR="00AE562D" w:rsidRPr="00EF3513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EF3513">
        <w:rPr>
          <w:rFonts w:ascii="Times New Roman" w:hAnsi="Times New Roman"/>
          <w:b/>
          <w:i/>
          <w:sz w:val="32"/>
          <w:szCs w:val="32"/>
          <w:lang w:val="kk-KZ"/>
        </w:rPr>
        <w:t>5%</w:t>
      </w:r>
      <w:r w:rsidR="00AE562D">
        <w:rPr>
          <w:rFonts w:ascii="Times New Roman" w:hAnsi="Times New Roman"/>
          <w:b/>
          <w:i/>
          <w:sz w:val="32"/>
          <w:szCs w:val="32"/>
          <w:lang w:val="kk-KZ"/>
        </w:rPr>
        <w:t>-</w:t>
      </w:r>
      <w:r w:rsidR="00AE562D" w:rsidRPr="00AE562D">
        <w:rPr>
          <w:rFonts w:ascii="Times New Roman" w:hAnsi="Times New Roman"/>
          <w:i/>
          <w:sz w:val="32"/>
          <w:szCs w:val="32"/>
          <w:lang w:val="kk-KZ"/>
        </w:rPr>
        <w:t>нан кем емес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,</w:t>
      </w:r>
      <w:r w:rsidRPr="00EF3513">
        <w:rPr>
          <w:rFonts w:ascii="Times New Roman" w:hAnsi="Times New Roman"/>
          <w:b/>
          <w:i/>
          <w:sz w:val="32"/>
          <w:szCs w:val="32"/>
          <w:lang w:val="kk-KZ"/>
        </w:rPr>
        <w:t xml:space="preserve"> </w:t>
      </w:r>
      <w:r w:rsidR="00AE562D" w:rsidRPr="00EF3513">
        <w:rPr>
          <w:rFonts w:ascii="Times New Roman" w:hAnsi="Times New Roman"/>
          <w:i/>
          <w:sz w:val="32"/>
          <w:szCs w:val="32"/>
          <w:lang w:val="kk-KZ"/>
        </w:rPr>
        <w:t xml:space="preserve">2017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жылдың шілде айынан бастап</w:t>
      </w:r>
      <w:r w:rsidR="00AE562D" w:rsidRPr="00EF3513">
        <w:rPr>
          <w:rFonts w:ascii="Times New Roman" w:hAnsi="Times New Roman"/>
          <w:i/>
          <w:sz w:val="32"/>
          <w:szCs w:val="32"/>
          <w:lang w:val="kk-KZ"/>
        </w:rPr>
        <w:t xml:space="preserve"> (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 xml:space="preserve">ай сайын </w:t>
      </w:r>
      <w:r w:rsidR="00AE562D" w:rsidRPr="00EF3513">
        <w:rPr>
          <w:rFonts w:ascii="Times New Roman" w:hAnsi="Times New Roman"/>
          <w:i/>
          <w:sz w:val="32"/>
          <w:szCs w:val="32"/>
          <w:lang w:val="kk-KZ"/>
        </w:rPr>
        <w:t>2445 те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ң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>ге);</w:t>
      </w:r>
    </w:p>
    <w:p w:rsidR="002274BE" w:rsidRPr="00EF3513" w:rsidRDefault="002274BE" w:rsidP="002274BE">
      <w:pPr>
        <w:jc w:val="both"/>
        <w:rPr>
          <w:rFonts w:ascii="Times New Roman" w:hAnsi="Times New Roman"/>
          <w:i/>
          <w:sz w:val="32"/>
          <w:szCs w:val="32"/>
          <w:lang w:val="kk-KZ"/>
        </w:rPr>
      </w:pPr>
      <w:r w:rsidRPr="00EF3513">
        <w:rPr>
          <w:rFonts w:ascii="Times New Roman" w:hAnsi="Times New Roman"/>
          <w:i/>
          <w:sz w:val="32"/>
          <w:szCs w:val="32"/>
          <w:lang w:val="kk-KZ"/>
        </w:rPr>
        <w:t>-</w:t>
      </w:r>
      <w:r w:rsidR="00E5335A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="00AE562D"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жұмыс күші құрамына кірмейтін (белсенді емес тұрғындар) адамдардың жарна мөлшерлері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 – </w:t>
      </w:r>
      <w:r w:rsidR="00AE562D">
        <w:rPr>
          <w:rFonts w:ascii="Times New Roman" w:hAnsi="Times New Roman"/>
          <w:b/>
          <w:i/>
          <w:sz w:val="32"/>
          <w:szCs w:val="32"/>
          <w:lang w:val="kk-KZ"/>
        </w:rPr>
        <w:t>1</w:t>
      </w:r>
      <w:r w:rsidR="00AE562D" w:rsidRPr="00EF3513">
        <w:rPr>
          <w:rFonts w:ascii="Times New Roman" w:hAnsi="Times New Roman"/>
          <w:b/>
          <w:i/>
          <w:sz w:val="32"/>
          <w:szCs w:val="32"/>
          <w:lang w:val="kk-KZ"/>
        </w:rPr>
        <w:t xml:space="preserve"> </w:t>
      </w:r>
      <w:r w:rsidR="00AE562D">
        <w:rPr>
          <w:rFonts w:ascii="Times New Roman" w:hAnsi="Times New Roman"/>
          <w:b/>
          <w:i/>
          <w:sz w:val="32"/>
          <w:szCs w:val="32"/>
          <w:lang w:val="kk-KZ"/>
        </w:rPr>
        <w:t xml:space="preserve">ЕТЖК </w:t>
      </w:r>
      <w:r w:rsidR="00AE562D" w:rsidRPr="00EF3513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="00AE562D" w:rsidRPr="00EF3513">
        <w:rPr>
          <w:rFonts w:ascii="Times New Roman" w:hAnsi="Times New Roman"/>
          <w:b/>
          <w:i/>
          <w:sz w:val="32"/>
          <w:szCs w:val="32"/>
          <w:lang w:val="kk-KZ"/>
        </w:rPr>
        <w:t>5%</w:t>
      </w:r>
      <w:r w:rsidR="00AE562D">
        <w:rPr>
          <w:rFonts w:ascii="Times New Roman" w:hAnsi="Times New Roman"/>
          <w:b/>
          <w:i/>
          <w:sz w:val="32"/>
          <w:szCs w:val="32"/>
          <w:lang w:val="kk-KZ"/>
        </w:rPr>
        <w:t xml:space="preserve"> 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2018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жылдың қаңтар айынан бастап</w:t>
      </w:r>
      <w:r w:rsidR="00AE562D" w:rsidRPr="00EF3513">
        <w:rPr>
          <w:rFonts w:ascii="Times New Roman" w:hAnsi="Times New Roman"/>
          <w:i/>
          <w:sz w:val="32"/>
          <w:szCs w:val="32"/>
          <w:lang w:val="kk-KZ"/>
        </w:rPr>
        <w:t xml:space="preserve"> (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 xml:space="preserve">ай сайын </w:t>
      </w:r>
      <w:r w:rsidR="00AE562D" w:rsidRPr="00EF3513">
        <w:rPr>
          <w:rFonts w:ascii="Times New Roman" w:hAnsi="Times New Roman"/>
          <w:i/>
          <w:sz w:val="32"/>
          <w:szCs w:val="32"/>
          <w:lang w:val="kk-KZ"/>
        </w:rPr>
        <w:t>1414 те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ң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>ге);</w:t>
      </w:r>
    </w:p>
    <w:p w:rsidR="002274BE" w:rsidRDefault="002274BE" w:rsidP="002274BE">
      <w:pPr>
        <w:jc w:val="both"/>
        <w:rPr>
          <w:rFonts w:ascii="Times New Roman" w:hAnsi="Times New Roman"/>
          <w:i/>
          <w:sz w:val="32"/>
          <w:szCs w:val="32"/>
          <w:lang w:val="kk-KZ"/>
        </w:rPr>
      </w:pP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- </w:t>
      </w:r>
      <w:r w:rsidR="00AE562D"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мемлекет әлеуметтік қорғалмаған тұрғындар санаты үшін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 xml:space="preserve"> аударатын болады: 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3,75% - </w:t>
      </w:r>
      <w:r w:rsidR="00AE562D" w:rsidRPr="00EF3513">
        <w:rPr>
          <w:rFonts w:ascii="Times New Roman" w:hAnsi="Times New Roman"/>
          <w:i/>
          <w:sz w:val="32"/>
          <w:szCs w:val="32"/>
          <w:lang w:val="kk-KZ"/>
        </w:rPr>
        <w:t xml:space="preserve">2018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жылдың қаңтар айынан бастап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>,   4% - 2019</w:t>
      </w:r>
      <w:r w:rsidR="00AE562D" w:rsidRPr="00AE562D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жылдан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, </w:t>
      </w:r>
      <w:r w:rsidRPr="00EF3513">
        <w:rPr>
          <w:rFonts w:ascii="Times New Roman" w:hAnsi="Times New Roman"/>
          <w:b/>
          <w:i/>
          <w:sz w:val="32"/>
          <w:szCs w:val="32"/>
          <w:lang w:val="kk-KZ"/>
        </w:rPr>
        <w:t>4-5 %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  - 2022 </w:t>
      </w:r>
      <w:r w:rsidR="00AE562D">
        <w:rPr>
          <w:rFonts w:ascii="Times New Roman" w:hAnsi="Times New Roman"/>
          <w:i/>
          <w:sz w:val="32"/>
          <w:szCs w:val="32"/>
          <w:lang w:val="kk-KZ"/>
        </w:rPr>
        <w:t>жылдан</w:t>
      </w:r>
      <w:r w:rsidRPr="00EF3513">
        <w:rPr>
          <w:rFonts w:ascii="Times New Roman" w:hAnsi="Times New Roman"/>
          <w:i/>
          <w:sz w:val="32"/>
          <w:szCs w:val="32"/>
          <w:lang w:val="kk-KZ"/>
        </w:rPr>
        <w:t xml:space="preserve">; </w:t>
      </w:r>
    </w:p>
    <w:p w:rsidR="001C491B" w:rsidRDefault="001C491B" w:rsidP="009651E0">
      <w:pPr>
        <w:tabs>
          <w:tab w:val="left" w:pos="4608"/>
          <w:tab w:val="left" w:pos="5103"/>
        </w:tabs>
        <w:spacing w:after="0" w:line="240" w:lineRule="auto"/>
        <w:ind w:firstLine="459"/>
        <w:jc w:val="both"/>
        <w:rPr>
          <w:rFonts w:ascii="Times New Roman" w:hAnsi="Times New Roman"/>
          <w:i/>
          <w:sz w:val="32"/>
          <w:szCs w:val="32"/>
          <w:lang w:val="kk-KZ"/>
        </w:rPr>
      </w:pPr>
      <w:r>
        <w:rPr>
          <w:rFonts w:ascii="Times New Roman" w:hAnsi="Times New Roman"/>
          <w:i/>
          <w:sz w:val="32"/>
          <w:szCs w:val="32"/>
          <w:lang w:val="kk-KZ"/>
        </w:rPr>
        <w:t xml:space="preserve">- </w:t>
      </w:r>
      <w:r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д</w:t>
      </w:r>
      <w:r w:rsidR="009651E0"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ипломатиялық және соған теңестірілген шет мемлекеттердің өкілдіктерінде, Қазақстан Республикасында тіркеуден (аккредитация) өткен шет мемлекеттердің консулдық мекемелерінде   жұмыс істейтіндер</w:t>
      </w:r>
      <w:r w:rsidR="009651E0" w:rsidRPr="001C491B">
        <w:rPr>
          <w:rFonts w:ascii="Times New Roman" w:hAnsi="Times New Roman"/>
          <w:i/>
          <w:sz w:val="32"/>
          <w:szCs w:val="32"/>
          <w:lang w:val="kk-KZ"/>
        </w:rPr>
        <w:t xml:space="preserve">  2017 жылдың 1 шілдесінен аударылған</w:t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табысының 5 пайызы</w:t>
      </w:r>
      <w:r w:rsidR="00E5335A">
        <w:rPr>
          <w:rFonts w:ascii="Times New Roman" w:hAnsi="Times New Roman"/>
          <w:i/>
          <w:sz w:val="32"/>
          <w:szCs w:val="32"/>
          <w:lang w:val="kk-KZ"/>
        </w:rPr>
        <w:t>н</w:t>
      </w:r>
      <w:r>
        <w:rPr>
          <w:rFonts w:ascii="Times New Roman" w:hAnsi="Times New Roman"/>
          <w:i/>
          <w:sz w:val="32"/>
          <w:szCs w:val="32"/>
          <w:lang w:val="kk-KZ"/>
        </w:rPr>
        <w:t>;</w:t>
      </w:r>
    </w:p>
    <w:p w:rsidR="009651E0" w:rsidRDefault="009651E0" w:rsidP="001C491B">
      <w:pPr>
        <w:tabs>
          <w:tab w:val="left" w:pos="4608"/>
          <w:tab w:val="left" w:pos="5103"/>
        </w:tabs>
        <w:spacing w:after="0" w:line="240" w:lineRule="auto"/>
        <w:ind w:firstLine="459"/>
        <w:jc w:val="both"/>
        <w:rPr>
          <w:rFonts w:ascii="Times New Roman" w:hAnsi="Times New Roman"/>
          <w:i/>
          <w:sz w:val="32"/>
          <w:szCs w:val="32"/>
          <w:lang w:val="kk-KZ"/>
        </w:rPr>
      </w:pPr>
      <w:r w:rsidRPr="001C491B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="001C491B">
        <w:rPr>
          <w:rFonts w:ascii="Times New Roman" w:hAnsi="Times New Roman"/>
          <w:i/>
          <w:sz w:val="32"/>
          <w:szCs w:val="32"/>
          <w:lang w:val="kk-KZ"/>
        </w:rPr>
        <w:t xml:space="preserve">- </w:t>
      </w:r>
      <w:r w:rsidR="001C491B"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х</w:t>
      </w:r>
      <w:r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алықаралық және мемлекеттік ұйымдарда, шетелдік және қазақстандық үкіметтік емес қоғамдық ұйымдарда мен қорларда (халықаралық келісімшарттарға сәйкес салық агенттері болып табылмайтын) жұмыс істейтін</w:t>
      </w:r>
      <w:r w:rsidRPr="001C491B">
        <w:rPr>
          <w:rFonts w:ascii="Times New Roman" w:hAnsi="Times New Roman"/>
          <w:i/>
          <w:sz w:val="32"/>
          <w:szCs w:val="32"/>
          <w:lang w:val="kk-KZ"/>
        </w:rPr>
        <w:t xml:space="preserve"> тұлғаларға келсек, олар да 2017 жылдың 1 шілдесінен табысының 5 пайызы</w:t>
      </w:r>
      <w:r w:rsidR="001C491B">
        <w:rPr>
          <w:rFonts w:ascii="Times New Roman" w:hAnsi="Times New Roman"/>
          <w:i/>
          <w:sz w:val="32"/>
          <w:szCs w:val="32"/>
          <w:lang w:val="kk-KZ"/>
        </w:rPr>
        <w:t>н;</w:t>
      </w:r>
    </w:p>
    <w:p w:rsidR="009651E0" w:rsidRDefault="006564E1" w:rsidP="006564E1">
      <w:pPr>
        <w:tabs>
          <w:tab w:val="left" w:pos="4608"/>
          <w:tab w:val="left" w:pos="5103"/>
        </w:tabs>
        <w:spacing w:after="0" w:line="240" w:lineRule="auto"/>
        <w:ind w:firstLine="459"/>
        <w:jc w:val="both"/>
        <w:rPr>
          <w:rFonts w:ascii="Times New Roman" w:hAnsi="Times New Roman"/>
          <w:i/>
          <w:sz w:val="32"/>
          <w:szCs w:val="32"/>
          <w:lang w:val="kk-KZ"/>
        </w:rPr>
      </w:pPr>
      <w:r>
        <w:rPr>
          <w:rFonts w:ascii="Times New Roman" w:hAnsi="Times New Roman"/>
          <w:i/>
          <w:sz w:val="32"/>
          <w:szCs w:val="32"/>
          <w:lang w:val="kk-KZ"/>
        </w:rPr>
        <w:t xml:space="preserve">- </w:t>
      </w:r>
      <w:r w:rsidRPr="00E5335A">
        <w:rPr>
          <w:rFonts w:ascii="Times New Roman" w:hAnsi="Times New Roman"/>
          <w:i/>
          <w:sz w:val="32"/>
          <w:szCs w:val="32"/>
          <w:u w:val="single"/>
          <w:lang w:val="kk-KZ"/>
        </w:rPr>
        <w:t>Қазақстан азаматтары ҚР аумағынан сыртқа, шетелге шыққан жағдайда, егер ол тұрғылықты өмір сүруге кетпеген</w:t>
      </w:r>
      <w:r w:rsidRPr="006564E1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6564E1">
        <w:rPr>
          <w:rFonts w:ascii="Times New Roman" w:hAnsi="Times New Roman"/>
          <w:i/>
          <w:sz w:val="32"/>
          <w:szCs w:val="32"/>
          <w:lang w:val="kk-KZ"/>
        </w:rPr>
        <w:lastRenderedPageBreak/>
        <w:t>болса, 2018 жылдың 1 қаңт</w:t>
      </w:r>
      <w:r>
        <w:rPr>
          <w:rFonts w:ascii="Times New Roman" w:hAnsi="Times New Roman"/>
          <w:i/>
          <w:sz w:val="32"/>
          <w:szCs w:val="32"/>
          <w:lang w:val="kk-KZ"/>
        </w:rPr>
        <w:t>арынан төменгі айлық жалақының 5</w:t>
      </w:r>
      <w:r w:rsidRPr="006564E1">
        <w:rPr>
          <w:rFonts w:ascii="Times New Roman" w:hAnsi="Times New Roman"/>
          <w:i/>
          <w:sz w:val="32"/>
          <w:szCs w:val="32"/>
          <w:lang w:val="kk-KZ"/>
        </w:rPr>
        <w:t xml:space="preserve"> пайызы мөлшерінде </w:t>
      </w:r>
      <w:r>
        <w:rPr>
          <w:rFonts w:ascii="Times New Roman" w:hAnsi="Times New Roman"/>
          <w:i/>
          <w:sz w:val="32"/>
          <w:szCs w:val="32"/>
          <w:lang w:val="kk-KZ"/>
        </w:rPr>
        <w:t>(1414 теңге)</w:t>
      </w:r>
      <w:r w:rsidR="00E5335A">
        <w:rPr>
          <w:rFonts w:ascii="Times New Roman" w:hAnsi="Times New Roman"/>
          <w:i/>
          <w:sz w:val="32"/>
          <w:szCs w:val="32"/>
          <w:lang w:val="kk-KZ"/>
        </w:rPr>
        <w:t xml:space="preserve"> жарна төлейді.</w:t>
      </w:r>
    </w:p>
    <w:p w:rsidR="006564E1" w:rsidRPr="009651E0" w:rsidRDefault="006564E1" w:rsidP="006564E1">
      <w:pPr>
        <w:tabs>
          <w:tab w:val="left" w:pos="4608"/>
          <w:tab w:val="left" w:pos="5103"/>
        </w:tabs>
        <w:spacing w:after="0" w:line="240" w:lineRule="auto"/>
        <w:ind w:firstLine="459"/>
        <w:jc w:val="both"/>
        <w:rPr>
          <w:rFonts w:ascii="Times New Roman" w:hAnsi="Times New Roman"/>
          <w:i/>
          <w:sz w:val="32"/>
          <w:szCs w:val="32"/>
          <w:lang w:val="kk-KZ"/>
        </w:rPr>
      </w:pPr>
    </w:p>
    <w:p w:rsidR="008D1526" w:rsidRPr="008D1526" w:rsidRDefault="008D1526" w:rsidP="002274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/>
          <w:color w:val="000000"/>
          <w:sz w:val="32"/>
          <w:szCs w:val="32"/>
          <w:lang w:val="kk-KZ"/>
        </w:rPr>
        <w:t>Аударымдар/жарналар есептеу үшін, ай сайынғы табыс 15 еселенген төменгі жалақы мөлшерінен аспауы тиіс.</w:t>
      </w:r>
    </w:p>
    <w:p w:rsidR="002274BE" w:rsidRDefault="008D1526" w:rsidP="008D15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/>
          <w:color w:val="000000"/>
          <w:sz w:val="32"/>
          <w:szCs w:val="32"/>
          <w:lang w:val="kk-KZ"/>
        </w:rPr>
        <w:t>Барлық жарналар келесі есептік-табыс төленетін айдың 25-не дейін аударылуы тиіс.</w:t>
      </w:r>
    </w:p>
    <w:p w:rsidR="008D1526" w:rsidRPr="008D1526" w:rsidRDefault="008D1526" w:rsidP="008D1526">
      <w:pPr>
        <w:pStyle w:val="a3"/>
        <w:spacing w:line="240" w:lineRule="auto"/>
        <w:ind w:left="1571"/>
        <w:jc w:val="both"/>
        <w:rPr>
          <w:rFonts w:ascii="Times New Roman" w:hAnsi="Times New Roman"/>
          <w:color w:val="000000"/>
          <w:sz w:val="32"/>
          <w:szCs w:val="32"/>
          <w:lang w:val="kk-KZ"/>
        </w:rPr>
      </w:pPr>
    </w:p>
    <w:p w:rsidR="00571FA3" w:rsidRPr="008D1526" w:rsidRDefault="002274BE" w:rsidP="008D1526">
      <w:pPr>
        <w:ind w:firstLine="567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71FA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71FA3">
        <w:rPr>
          <w:rFonts w:ascii="Times New Roman" w:hAnsi="Times New Roman" w:cs="Times New Roman"/>
          <w:b/>
          <w:sz w:val="32"/>
          <w:szCs w:val="32"/>
          <w:lang w:val="kk-KZ"/>
        </w:rPr>
        <w:t>МӘМС жүйесінде сақтандырылған азаматтар қандай медициналық көмек алады?</w:t>
      </w:r>
    </w:p>
    <w:p w:rsidR="00D87717" w:rsidRPr="00D87717" w:rsidRDefault="00571FA3" w:rsidP="00D87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71FA3">
        <w:rPr>
          <w:rFonts w:ascii="Times New Roman" w:hAnsi="Times New Roman"/>
          <w:b/>
          <w:sz w:val="32"/>
          <w:szCs w:val="32"/>
          <w:lang w:val="kk-KZ"/>
        </w:rPr>
        <w:t>Алғашқы медициналық-санитарлық көмек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-</w:t>
      </w:r>
      <w:r w:rsidRPr="00571FA3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Pr="00571FA3">
        <w:rPr>
          <w:rFonts w:ascii="Times New Roman" w:hAnsi="Times New Roman"/>
          <w:sz w:val="32"/>
          <w:szCs w:val="32"/>
          <w:lang w:val="kk-KZ"/>
        </w:rPr>
        <w:t>амбулаториялық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sz w:val="32"/>
          <w:szCs w:val="32"/>
          <w:lang w:val="kk-KZ"/>
        </w:rPr>
        <w:t xml:space="preserve">жағдайда және күндізгі стационарда </w:t>
      </w:r>
      <w:r w:rsidR="00D87717">
        <w:rPr>
          <w:rFonts w:ascii="Times New Roman" w:hAnsi="Times New Roman"/>
          <w:sz w:val="32"/>
          <w:szCs w:val="32"/>
          <w:lang w:val="kk-KZ"/>
        </w:rPr>
        <w:t xml:space="preserve">көрсетілетін </w:t>
      </w:r>
      <w:r w:rsidR="00D87717">
        <w:rPr>
          <w:rFonts w:ascii="Times New Roman" w:hAnsi="Times New Roman" w:cs="Times New Roman"/>
          <w:sz w:val="32"/>
          <w:szCs w:val="32"/>
          <w:lang w:val="kk-KZ"/>
        </w:rPr>
        <w:t>емханалар қызметі, оның ішін</w:t>
      </w:r>
      <w:r w:rsidRPr="00571FA3">
        <w:rPr>
          <w:rFonts w:ascii="Times New Roman" w:hAnsi="Times New Roman" w:cs="Times New Roman"/>
          <w:sz w:val="32"/>
          <w:szCs w:val="32"/>
          <w:lang w:val="kk-KZ"/>
        </w:rPr>
        <w:t xml:space="preserve">е </w:t>
      </w:r>
      <w:r w:rsidR="00D87717">
        <w:rPr>
          <w:rFonts w:ascii="Times New Roman" w:hAnsi="Times New Roman" w:cs="Times New Roman"/>
          <w:sz w:val="32"/>
          <w:szCs w:val="32"/>
          <w:lang w:val="kk-KZ"/>
        </w:rPr>
        <w:t>аурудың алдын алу</w:t>
      </w:r>
      <w:r w:rsidRPr="00571FA3">
        <w:rPr>
          <w:rFonts w:ascii="Times New Roman" w:hAnsi="Times New Roman" w:cs="Times New Roman"/>
          <w:sz w:val="32"/>
          <w:szCs w:val="32"/>
          <w:lang w:val="kk-KZ"/>
        </w:rPr>
        <w:t>, диа</w:t>
      </w:r>
      <w:r w:rsidR="008D1526">
        <w:rPr>
          <w:rFonts w:ascii="Times New Roman" w:hAnsi="Times New Roman" w:cs="Times New Roman"/>
          <w:sz w:val="32"/>
          <w:szCs w:val="32"/>
          <w:lang w:val="kk-KZ"/>
        </w:rPr>
        <w:t xml:space="preserve">гностикалық </w:t>
      </w:r>
      <w:r w:rsidRPr="00571FA3">
        <w:rPr>
          <w:rFonts w:ascii="Times New Roman" w:hAnsi="Times New Roman" w:cs="Times New Roman"/>
          <w:sz w:val="32"/>
          <w:szCs w:val="32"/>
          <w:lang w:val="kk-KZ"/>
        </w:rPr>
        <w:t xml:space="preserve">зерттеу, </w:t>
      </w:r>
      <w:r w:rsidR="00D87717">
        <w:rPr>
          <w:rFonts w:ascii="Times New Roman" w:hAnsi="Times New Roman" w:cs="Times New Roman"/>
          <w:sz w:val="32"/>
          <w:szCs w:val="32"/>
          <w:lang w:val="kk-KZ"/>
        </w:rPr>
        <w:t>емде</w:t>
      </w:r>
      <w:r w:rsidRPr="00571FA3">
        <w:rPr>
          <w:rFonts w:ascii="Times New Roman" w:hAnsi="Times New Roman" w:cs="Times New Roman"/>
          <w:sz w:val="32"/>
          <w:szCs w:val="32"/>
          <w:lang w:val="kk-KZ"/>
        </w:rPr>
        <w:t>у, жүктілік ағым</w:t>
      </w:r>
      <w:r w:rsidR="00D87717">
        <w:rPr>
          <w:rFonts w:ascii="Times New Roman" w:hAnsi="Times New Roman" w:cs="Times New Roman"/>
          <w:sz w:val="32"/>
          <w:szCs w:val="32"/>
          <w:lang w:val="kk-KZ"/>
        </w:rPr>
        <w:t xml:space="preserve">ын </w:t>
      </w:r>
      <w:r w:rsidRPr="00571FA3">
        <w:rPr>
          <w:rFonts w:ascii="Times New Roman" w:hAnsi="Times New Roman" w:cs="Times New Roman"/>
          <w:sz w:val="32"/>
          <w:szCs w:val="32"/>
          <w:lang w:val="kk-KZ"/>
        </w:rPr>
        <w:t>бақылау</w:t>
      </w:r>
      <w:r w:rsidR="008D1526">
        <w:rPr>
          <w:rFonts w:ascii="Times New Roman" w:hAnsi="Times New Roman" w:cs="Times New Roman"/>
          <w:sz w:val="32"/>
          <w:szCs w:val="32"/>
          <w:lang w:val="kk-KZ"/>
        </w:rPr>
        <w:t>, медициналық манипуляция, т.б;</w:t>
      </w:r>
    </w:p>
    <w:p w:rsidR="00D2669F" w:rsidRDefault="00D87717" w:rsidP="002274BE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Арнайы және жоғары технологиялық медициналық көмекке </w:t>
      </w:r>
      <w:r w:rsidR="008D1526">
        <w:rPr>
          <w:rFonts w:ascii="Times New Roman" w:hAnsi="Times New Roman"/>
          <w:sz w:val="32"/>
          <w:szCs w:val="32"/>
          <w:lang w:val="kk-KZ"/>
        </w:rPr>
        <w:t xml:space="preserve">арнайы тәсілдер мен күрделі медициналық технологияларды қажет ететін </w:t>
      </w:r>
      <w:r w:rsidRPr="00D87717">
        <w:rPr>
          <w:rFonts w:ascii="Times New Roman" w:hAnsi="Times New Roman"/>
          <w:sz w:val="32"/>
          <w:szCs w:val="32"/>
          <w:lang w:val="kk-KZ"/>
        </w:rPr>
        <w:t>ауру</w:t>
      </w:r>
      <w:r w:rsidR="008D1526">
        <w:rPr>
          <w:rFonts w:ascii="Times New Roman" w:hAnsi="Times New Roman"/>
          <w:sz w:val="32"/>
          <w:szCs w:val="32"/>
          <w:lang w:val="kk-KZ"/>
        </w:rPr>
        <w:t>лар</w:t>
      </w:r>
      <w:r w:rsidRPr="00D87717">
        <w:rPr>
          <w:rFonts w:ascii="Times New Roman" w:hAnsi="Times New Roman"/>
          <w:sz w:val="32"/>
          <w:szCs w:val="32"/>
          <w:lang w:val="kk-KZ"/>
        </w:rPr>
        <w:t>дың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 </w:t>
      </w:r>
      <w:r w:rsidR="008D1526">
        <w:rPr>
          <w:rFonts w:ascii="Times New Roman" w:hAnsi="Times New Roman"/>
          <w:sz w:val="32"/>
          <w:szCs w:val="32"/>
          <w:lang w:val="kk-KZ"/>
        </w:rPr>
        <w:t>алдын</w:t>
      </w:r>
      <w:r>
        <w:rPr>
          <w:rFonts w:ascii="Times New Roman" w:hAnsi="Times New Roman"/>
          <w:sz w:val="32"/>
          <w:szCs w:val="32"/>
          <w:lang w:val="kk-KZ"/>
        </w:rPr>
        <w:t xml:space="preserve"> алу, </w:t>
      </w:r>
      <w:r w:rsidR="008D1526" w:rsidRPr="00571FA3">
        <w:rPr>
          <w:rFonts w:ascii="Times New Roman" w:hAnsi="Times New Roman" w:cs="Times New Roman"/>
          <w:sz w:val="32"/>
          <w:szCs w:val="32"/>
          <w:lang w:val="kk-KZ"/>
        </w:rPr>
        <w:t>диа</w:t>
      </w:r>
      <w:r w:rsidR="008D1526">
        <w:rPr>
          <w:rFonts w:ascii="Times New Roman" w:hAnsi="Times New Roman" w:cs="Times New Roman"/>
          <w:sz w:val="32"/>
          <w:szCs w:val="32"/>
          <w:lang w:val="kk-KZ"/>
        </w:rPr>
        <w:t xml:space="preserve">гностикалық </w:t>
      </w:r>
      <w:r w:rsidR="008D1526" w:rsidRPr="00571FA3">
        <w:rPr>
          <w:rFonts w:ascii="Times New Roman" w:hAnsi="Times New Roman" w:cs="Times New Roman"/>
          <w:sz w:val="32"/>
          <w:szCs w:val="32"/>
          <w:lang w:val="kk-KZ"/>
        </w:rPr>
        <w:t xml:space="preserve">зерттеу, </w:t>
      </w:r>
      <w:r w:rsidR="008D1526">
        <w:rPr>
          <w:rFonts w:ascii="Times New Roman" w:hAnsi="Times New Roman" w:cs="Times New Roman"/>
          <w:sz w:val="32"/>
          <w:szCs w:val="32"/>
          <w:lang w:val="kk-KZ"/>
        </w:rPr>
        <w:t>емде</w:t>
      </w:r>
      <w:r w:rsidR="008D1526" w:rsidRPr="00571FA3">
        <w:rPr>
          <w:rFonts w:ascii="Times New Roman" w:hAnsi="Times New Roman" w:cs="Times New Roman"/>
          <w:sz w:val="32"/>
          <w:szCs w:val="32"/>
          <w:lang w:val="kk-KZ"/>
        </w:rPr>
        <w:t>у</w:t>
      </w:r>
      <w:r w:rsidR="008D1526" w:rsidRPr="008D1526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8D1526">
        <w:rPr>
          <w:rFonts w:ascii="Times New Roman" w:hAnsi="Times New Roman"/>
          <w:sz w:val="32"/>
          <w:szCs w:val="32"/>
          <w:lang w:val="kk-KZ"/>
        </w:rPr>
        <w:t>кіреді;</w:t>
      </w:r>
    </w:p>
    <w:p w:rsidR="008D1526" w:rsidRPr="00D2669F" w:rsidRDefault="008D1526" w:rsidP="00D2669F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D2669F">
        <w:rPr>
          <w:rFonts w:ascii="Times New Roman" w:hAnsi="Times New Roman"/>
          <w:b/>
          <w:sz w:val="32"/>
          <w:szCs w:val="32"/>
          <w:lang w:val="kk-KZ"/>
        </w:rPr>
        <w:t xml:space="preserve">Жоспарлы медициналық көмек </w:t>
      </w:r>
      <w:r w:rsidRPr="00D2669F">
        <w:rPr>
          <w:rFonts w:ascii="Times New Roman" w:hAnsi="Times New Roman" w:cs="Times New Roman"/>
          <w:sz w:val="32"/>
          <w:szCs w:val="32"/>
          <w:lang w:val="kk-KZ"/>
        </w:rPr>
        <w:t xml:space="preserve">емделуші сырқаттанған және оның өміріне қауіп төндірмейтін жағдайларда ауруханаларда </w:t>
      </w:r>
      <w:r w:rsidR="00D2669F">
        <w:rPr>
          <w:rFonts w:ascii="Times New Roman" w:hAnsi="Times New Roman" w:cs="Times New Roman"/>
          <w:sz w:val="32"/>
          <w:szCs w:val="32"/>
          <w:lang w:val="kk-KZ"/>
        </w:rPr>
        <w:t>көрсетіледі;</w:t>
      </w:r>
    </w:p>
    <w:p w:rsidR="00D2669F" w:rsidRPr="00D2669F" w:rsidRDefault="00D2669F" w:rsidP="00D2669F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sz w:val="32"/>
          <w:szCs w:val="32"/>
          <w:lang w:val="kk-KZ"/>
        </w:rPr>
      </w:pPr>
      <w:r w:rsidRPr="00D2669F">
        <w:rPr>
          <w:rFonts w:ascii="Times New Roman" w:hAnsi="Times New Roman"/>
          <w:b/>
          <w:sz w:val="32"/>
          <w:szCs w:val="32"/>
          <w:lang w:val="kk-KZ"/>
        </w:rPr>
        <w:t xml:space="preserve">Сырқатына қарай  </w:t>
      </w:r>
      <w:r>
        <w:rPr>
          <w:rFonts w:ascii="Times New Roman" w:hAnsi="Times New Roman"/>
          <w:b/>
          <w:sz w:val="32"/>
          <w:szCs w:val="32"/>
          <w:lang w:val="kk-KZ"/>
        </w:rPr>
        <w:t>бекітілген тізімдемеге сәйкес дәрі-дәрмекпен қамтамасыз ету;</w:t>
      </w:r>
    </w:p>
    <w:p w:rsidR="00D2669F" w:rsidRPr="00700DAA" w:rsidRDefault="00D2669F" w:rsidP="00D2669F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Мейіргерлік күтім - ауыр сырқат салдарынан</w:t>
      </w:r>
      <w:r w:rsidRPr="00D2669F">
        <w:rPr>
          <w:rFonts w:ascii="Times New Roman" w:hAnsi="Times New Roman" w:cs="Times New Roman"/>
          <w:sz w:val="32"/>
          <w:szCs w:val="32"/>
          <w:lang w:val="kk-KZ"/>
        </w:rPr>
        <w:t>, өзіне-өзі қызмет көрсету мүмкіндігінен айырылған, ұдайы сырттан күтім мен қарауға</w:t>
      </w:r>
      <w:r w:rsidR="00700DAA">
        <w:rPr>
          <w:rFonts w:ascii="Times New Roman" w:hAnsi="Times New Roman" w:cs="Times New Roman"/>
          <w:sz w:val="32"/>
          <w:szCs w:val="32"/>
          <w:lang w:val="kk-KZ"/>
        </w:rPr>
        <w:t xml:space="preserve"> мұқтаж  жандарға көмек көрсету;</w:t>
      </w:r>
    </w:p>
    <w:p w:rsidR="00700DAA" w:rsidRPr="00700DAA" w:rsidRDefault="00D2669F" w:rsidP="00700DAA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sz w:val="32"/>
          <w:szCs w:val="32"/>
          <w:lang w:val="kk-KZ"/>
        </w:rPr>
      </w:pPr>
      <w:r w:rsidRPr="00700DAA">
        <w:rPr>
          <w:rFonts w:ascii="Times New Roman" w:hAnsi="Times New Roman" w:cs="Times New Roman"/>
          <w:b/>
          <w:sz w:val="32"/>
          <w:szCs w:val="32"/>
          <w:lang w:val="kk-KZ"/>
        </w:rPr>
        <w:t>Паллиативтік көмек</w:t>
      </w:r>
      <w:r w:rsidR="00700DAA" w:rsidRPr="00700DA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700DAA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700DAA" w:rsidRPr="00700DA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700DAA" w:rsidRPr="00700DAA">
        <w:rPr>
          <w:rFonts w:ascii="Times New Roman" w:hAnsi="Times New Roman" w:cs="Times New Roman"/>
          <w:sz w:val="32"/>
          <w:szCs w:val="32"/>
          <w:lang w:val="kk-KZ"/>
        </w:rPr>
        <w:t>емделмейтін</w:t>
      </w:r>
      <w:r w:rsidR="00700DAA">
        <w:rPr>
          <w:rFonts w:ascii="Times New Roman" w:hAnsi="Times New Roman" w:cs="Times New Roman"/>
          <w:sz w:val="32"/>
          <w:szCs w:val="32"/>
          <w:lang w:val="kk-KZ"/>
        </w:rPr>
        <w:t>, өміріне қауіп төндіретін және ауыр өтетін</w:t>
      </w:r>
      <w:r w:rsidR="00700DAA" w:rsidRPr="00700DAA">
        <w:rPr>
          <w:rFonts w:ascii="Times New Roman" w:hAnsi="Times New Roman" w:cs="Times New Roman"/>
          <w:sz w:val="32"/>
          <w:szCs w:val="32"/>
          <w:lang w:val="kk-KZ"/>
        </w:rPr>
        <w:t xml:space="preserve"> аурулары бар пациенттердің </w:t>
      </w:r>
      <w:r w:rsidR="00700DAA" w:rsidRPr="00700DAA">
        <w:rPr>
          <w:rFonts w:ascii="Times New Roman" w:hAnsi="Times New Roman" w:cs="Times New Roman"/>
          <w:sz w:val="32"/>
          <w:szCs w:val="32"/>
          <w:lang w:val="kk-KZ"/>
        </w:rPr>
        <w:lastRenderedPageBreak/>
        <w:t>өмір сүру сапасы мен жалпы жағдайын барынша жайлы етуге арналған медициналық және әлеуметтік көмек</w:t>
      </w:r>
      <w:r w:rsidR="0024583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700DAA" w:rsidRDefault="00700DAA" w:rsidP="002274BE">
      <w:pPr>
        <w:ind w:firstLine="851"/>
        <w:jc w:val="both"/>
        <w:rPr>
          <w:rFonts w:ascii="Times New Roman" w:hAnsi="Times New Roman"/>
          <w:i/>
          <w:sz w:val="32"/>
          <w:szCs w:val="32"/>
          <w:lang w:val="kk-KZ"/>
        </w:rPr>
      </w:pPr>
    </w:p>
    <w:p w:rsidR="002274BE" w:rsidRPr="00EF3513" w:rsidRDefault="00700DAA" w:rsidP="002274BE">
      <w:pPr>
        <w:ind w:firstLine="851"/>
        <w:jc w:val="both"/>
        <w:rPr>
          <w:rFonts w:ascii="Times New Roman" w:hAnsi="Times New Roman"/>
          <w:i/>
          <w:sz w:val="32"/>
          <w:szCs w:val="32"/>
          <w:lang w:val="kk-KZ"/>
        </w:rPr>
      </w:pPr>
      <w:r>
        <w:rPr>
          <w:rFonts w:ascii="Times New Roman" w:hAnsi="Times New Roman"/>
          <w:i/>
          <w:sz w:val="32"/>
          <w:szCs w:val="32"/>
          <w:lang w:val="kk-KZ"/>
        </w:rPr>
        <w:t xml:space="preserve">Мемлекет  </w:t>
      </w:r>
      <w:r w:rsidRPr="00700DAA">
        <w:rPr>
          <w:rFonts w:ascii="Times New Roman" w:hAnsi="Times New Roman"/>
          <w:b/>
          <w:i/>
          <w:sz w:val="32"/>
          <w:szCs w:val="32"/>
          <w:lang w:val="kk-KZ"/>
        </w:rPr>
        <w:t>ТЕГІН</w:t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медициналық көмектің мынадай түрлеріне кепілдік береді: </w:t>
      </w:r>
    </w:p>
    <w:p w:rsidR="00700DAA" w:rsidRPr="00700DAA" w:rsidRDefault="00700DAA" w:rsidP="002274BE">
      <w:pPr>
        <w:numPr>
          <w:ilvl w:val="0"/>
          <w:numId w:val="2"/>
        </w:numPr>
        <w:ind w:firstLine="851"/>
        <w:jc w:val="both"/>
        <w:rPr>
          <w:rFonts w:ascii="Times New Roman" w:hAnsi="Times New Roman"/>
          <w:sz w:val="32"/>
          <w:szCs w:val="32"/>
        </w:rPr>
      </w:pPr>
      <w:r w:rsidRPr="00700DAA">
        <w:rPr>
          <w:rFonts w:ascii="Times New Roman" w:hAnsi="Times New Roman"/>
          <w:sz w:val="32"/>
          <w:szCs w:val="32"/>
          <w:lang w:val="kk-KZ"/>
        </w:rPr>
        <w:t>Жедел жәрдем және санитарлық авиация;</w:t>
      </w:r>
    </w:p>
    <w:p w:rsidR="00700DAA" w:rsidRPr="00700DAA" w:rsidRDefault="00700DAA" w:rsidP="00700DAA">
      <w:pPr>
        <w:numPr>
          <w:ilvl w:val="0"/>
          <w:numId w:val="2"/>
        </w:numPr>
        <w:ind w:firstLine="851"/>
        <w:jc w:val="both"/>
        <w:rPr>
          <w:rFonts w:ascii="Times New Roman" w:hAnsi="Times New Roman"/>
          <w:sz w:val="32"/>
          <w:szCs w:val="32"/>
          <w:lang w:val="kk-KZ"/>
        </w:rPr>
      </w:pPr>
      <w:r w:rsidRPr="00700DAA">
        <w:rPr>
          <w:rFonts w:ascii="Times New Roman" w:hAnsi="Times New Roman" w:cs="Times New Roman"/>
          <w:color w:val="1D1D1B"/>
          <w:sz w:val="32"/>
          <w:szCs w:val="32"/>
          <w:lang w:val="kk-KZ"/>
        </w:rPr>
        <w:t>Әлеуметтік маңызы бар аурулар кезінде (онкологиялық аурулар, туберкулез, қант диабеті</w:t>
      </w:r>
      <w:r>
        <w:rPr>
          <w:rFonts w:ascii="Times New Roman" w:hAnsi="Times New Roman" w:cs="Times New Roman"/>
          <w:color w:val="1D1D1B"/>
          <w:sz w:val="32"/>
          <w:szCs w:val="32"/>
          <w:lang w:val="kk-KZ"/>
        </w:rPr>
        <w:t>, психиатриялық</w:t>
      </w:r>
      <w:r w:rsidRPr="00700DAA">
        <w:rPr>
          <w:rFonts w:ascii="Times New Roman" w:hAnsi="Times New Roman" w:cs="Times New Roman"/>
          <w:color w:val="1D1D1B"/>
          <w:sz w:val="32"/>
          <w:szCs w:val="32"/>
          <w:lang w:val="kk-KZ"/>
        </w:rPr>
        <w:t xml:space="preserve"> және т.б.) және шұғыл түрде көрсетілетін медициналық көмек</w:t>
      </w:r>
      <w:r w:rsidRPr="00700DAA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2274BE" w:rsidRPr="002C4199" w:rsidRDefault="002274BE" w:rsidP="002274BE">
      <w:pPr>
        <w:numPr>
          <w:ilvl w:val="0"/>
          <w:numId w:val="2"/>
        </w:numPr>
        <w:ind w:firstLine="851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C4199">
        <w:rPr>
          <w:rFonts w:ascii="Times New Roman" w:hAnsi="Times New Roman"/>
          <w:sz w:val="32"/>
          <w:szCs w:val="32"/>
        </w:rPr>
        <w:t>Профилакти</w:t>
      </w:r>
      <w:proofErr w:type="spellEnd"/>
      <w:r w:rsidR="00700DAA">
        <w:rPr>
          <w:rFonts w:ascii="Times New Roman" w:hAnsi="Times New Roman"/>
          <w:sz w:val="32"/>
          <w:szCs w:val="32"/>
          <w:lang w:val="kk-KZ"/>
        </w:rPr>
        <w:t>калық егулер</w:t>
      </w:r>
      <w:r w:rsidRPr="002C4199">
        <w:rPr>
          <w:rFonts w:ascii="Times New Roman" w:hAnsi="Times New Roman"/>
          <w:sz w:val="32"/>
          <w:szCs w:val="32"/>
        </w:rPr>
        <w:t>.</w:t>
      </w:r>
    </w:p>
    <w:p w:rsidR="006564E1" w:rsidRDefault="006564E1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6564E1" w:rsidSect="0052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542"/>
    <w:multiLevelType w:val="hybridMultilevel"/>
    <w:tmpl w:val="E8F6D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578A"/>
    <w:multiLevelType w:val="hybridMultilevel"/>
    <w:tmpl w:val="04C439A8"/>
    <w:lvl w:ilvl="0" w:tplc="59C07D1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04EEA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D20D2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C939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23AA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0A4A1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60D8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87B0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6009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676CAB"/>
    <w:multiLevelType w:val="hybridMultilevel"/>
    <w:tmpl w:val="6E7A9C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96570A4"/>
    <w:multiLevelType w:val="hybridMultilevel"/>
    <w:tmpl w:val="07047D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2A8F"/>
    <w:rsid w:val="00053BC8"/>
    <w:rsid w:val="00060114"/>
    <w:rsid w:val="000D6801"/>
    <w:rsid w:val="00162A8F"/>
    <w:rsid w:val="00187A62"/>
    <w:rsid w:val="001C491B"/>
    <w:rsid w:val="002274BE"/>
    <w:rsid w:val="00245839"/>
    <w:rsid w:val="002476EB"/>
    <w:rsid w:val="00276E61"/>
    <w:rsid w:val="002820B1"/>
    <w:rsid w:val="002B3CBF"/>
    <w:rsid w:val="002D459B"/>
    <w:rsid w:val="002E7FB4"/>
    <w:rsid w:val="002F30E4"/>
    <w:rsid w:val="0031757E"/>
    <w:rsid w:val="00367047"/>
    <w:rsid w:val="005253A0"/>
    <w:rsid w:val="00571FA3"/>
    <w:rsid w:val="006414C6"/>
    <w:rsid w:val="00647344"/>
    <w:rsid w:val="006564E1"/>
    <w:rsid w:val="00672194"/>
    <w:rsid w:val="00700DAA"/>
    <w:rsid w:val="0071775B"/>
    <w:rsid w:val="00775C21"/>
    <w:rsid w:val="007D2A8B"/>
    <w:rsid w:val="008D1526"/>
    <w:rsid w:val="008F0A85"/>
    <w:rsid w:val="00902263"/>
    <w:rsid w:val="009651E0"/>
    <w:rsid w:val="00993810"/>
    <w:rsid w:val="009A0434"/>
    <w:rsid w:val="009C01B2"/>
    <w:rsid w:val="00A0754E"/>
    <w:rsid w:val="00A45482"/>
    <w:rsid w:val="00A575F3"/>
    <w:rsid w:val="00A6156B"/>
    <w:rsid w:val="00AE562D"/>
    <w:rsid w:val="00BB61F5"/>
    <w:rsid w:val="00C72D81"/>
    <w:rsid w:val="00CF2044"/>
    <w:rsid w:val="00D10BA5"/>
    <w:rsid w:val="00D21622"/>
    <w:rsid w:val="00D2669F"/>
    <w:rsid w:val="00D87717"/>
    <w:rsid w:val="00E07CDF"/>
    <w:rsid w:val="00E5335A"/>
    <w:rsid w:val="00EF3513"/>
    <w:rsid w:val="00F34CA7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mukhamadeyev_r</cp:lastModifiedBy>
  <cp:revision>6</cp:revision>
  <dcterms:created xsi:type="dcterms:W3CDTF">2017-05-26T04:47:00Z</dcterms:created>
  <dcterms:modified xsi:type="dcterms:W3CDTF">2017-05-30T06:14:00Z</dcterms:modified>
</cp:coreProperties>
</file>