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4B9" w:rsidRPr="006B74B9" w:rsidRDefault="006B74B9" w:rsidP="006B74B9">
      <w:pPr>
        <w:ind w:left="4902"/>
      </w:pPr>
      <w:r w:rsidRPr="006B74B9">
        <w:rPr>
          <w:b/>
          <w:bCs/>
          <w:color w:val="000000"/>
          <w:sz w:val="28"/>
          <w:szCs w:val="28"/>
        </w:rPr>
        <w:t>Утверждаю</w:t>
      </w:r>
      <w:r w:rsidRPr="006B74B9">
        <w:rPr>
          <w:b/>
          <w:bCs/>
          <w:color w:val="000000"/>
          <w:sz w:val="32"/>
          <w:szCs w:val="32"/>
        </w:rPr>
        <w:t>:</w:t>
      </w:r>
    </w:p>
    <w:p w:rsidR="006B74B9" w:rsidRPr="006B74B9" w:rsidRDefault="003F6D0E" w:rsidP="006B74B9">
      <w:pPr>
        <w:ind w:left="4902"/>
        <w:rPr>
          <w:color w:val="000000"/>
          <w:sz w:val="32"/>
          <w:szCs w:val="32"/>
        </w:rPr>
      </w:pPr>
      <w:proofErr w:type="spellStart"/>
      <w:r>
        <w:rPr>
          <w:sz w:val="24"/>
          <w:szCs w:val="24"/>
        </w:rPr>
        <w:t>И.О.Главного</w:t>
      </w:r>
      <w:proofErr w:type="spellEnd"/>
      <w:r w:rsidR="00517E29">
        <w:rPr>
          <w:sz w:val="24"/>
          <w:szCs w:val="24"/>
        </w:rPr>
        <w:t xml:space="preserve"> врач</w:t>
      </w:r>
      <w:r>
        <w:rPr>
          <w:sz w:val="24"/>
          <w:szCs w:val="24"/>
        </w:rPr>
        <w:t>а</w:t>
      </w:r>
      <w:r w:rsidR="00517E29">
        <w:rPr>
          <w:sz w:val="24"/>
          <w:szCs w:val="24"/>
        </w:rPr>
        <w:t xml:space="preserve"> «КГП «</w:t>
      </w:r>
      <w:proofErr w:type="spellStart"/>
      <w:r w:rsidR="008A0124">
        <w:rPr>
          <w:sz w:val="24"/>
          <w:szCs w:val="24"/>
        </w:rPr>
        <w:t>Аркалыкская</w:t>
      </w:r>
      <w:proofErr w:type="spellEnd"/>
      <w:r w:rsidR="008A0124">
        <w:rPr>
          <w:sz w:val="24"/>
          <w:szCs w:val="24"/>
        </w:rPr>
        <w:t xml:space="preserve"> региональная поликлиника</w:t>
      </w:r>
      <w:r w:rsidR="00517E29">
        <w:rPr>
          <w:sz w:val="24"/>
          <w:szCs w:val="24"/>
        </w:rPr>
        <w:t xml:space="preserve">» Управления здравоохранения </w:t>
      </w:r>
      <w:proofErr w:type="spellStart"/>
      <w:r w:rsidR="00517E29">
        <w:rPr>
          <w:sz w:val="24"/>
          <w:szCs w:val="24"/>
        </w:rPr>
        <w:t>акимата</w:t>
      </w:r>
      <w:proofErr w:type="spellEnd"/>
      <w:r w:rsidR="00517E29">
        <w:rPr>
          <w:sz w:val="24"/>
          <w:szCs w:val="24"/>
        </w:rPr>
        <w:t xml:space="preserve"> </w:t>
      </w:r>
      <w:proofErr w:type="spellStart"/>
      <w:r w:rsidR="00517E29">
        <w:rPr>
          <w:sz w:val="24"/>
          <w:szCs w:val="24"/>
        </w:rPr>
        <w:t>Костанайской</w:t>
      </w:r>
      <w:proofErr w:type="spellEnd"/>
      <w:r w:rsidR="00517E29">
        <w:rPr>
          <w:sz w:val="24"/>
          <w:szCs w:val="24"/>
        </w:rPr>
        <w:t xml:space="preserve"> области</w:t>
      </w:r>
    </w:p>
    <w:p w:rsidR="006B74B9" w:rsidRPr="006B74B9" w:rsidRDefault="006B74B9" w:rsidP="006B74B9">
      <w:pPr>
        <w:ind w:left="4902"/>
        <w:rPr>
          <w:sz w:val="28"/>
          <w:szCs w:val="28"/>
        </w:rPr>
      </w:pPr>
      <w:r w:rsidRPr="006B74B9">
        <w:rPr>
          <w:color w:val="000000"/>
          <w:sz w:val="32"/>
          <w:szCs w:val="32"/>
        </w:rPr>
        <w:t xml:space="preserve">________________ </w:t>
      </w:r>
      <w:proofErr w:type="spellStart"/>
      <w:r w:rsidR="003F6D0E">
        <w:rPr>
          <w:color w:val="000000"/>
          <w:sz w:val="28"/>
          <w:szCs w:val="28"/>
        </w:rPr>
        <w:t>Смагулова</w:t>
      </w:r>
      <w:proofErr w:type="spellEnd"/>
      <w:r w:rsidR="003F6D0E">
        <w:rPr>
          <w:color w:val="000000"/>
          <w:sz w:val="28"/>
          <w:szCs w:val="28"/>
        </w:rPr>
        <w:t xml:space="preserve"> А.Ф.</w:t>
      </w:r>
    </w:p>
    <w:p w:rsidR="006B74B9" w:rsidRPr="006B74B9" w:rsidRDefault="006B74B9" w:rsidP="006B74B9">
      <w:pPr>
        <w:ind w:left="4902"/>
        <w:rPr>
          <w:color w:val="000000"/>
          <w:sz w:val="24"/>
          <w:szCs w:val="24"/>
        </w:rPr>
      </w:pPr>
      <w:r w:rsidRPr="006B74B9">
        <w:rPr>
          <w:color w:val="000000"/>
          <w:sz w:val="24"/>
          <w:szCs w:val="24"/>
        </w:rPr>
        <w:t xml:space="preserve">Приказ о проведении закупа </w:t>
      </w:r>
      <w:r w:rsidR="00831733">
        <w:rPr>
          <w:color w:val="000000"/>
          <w:sz w:val="24"/>
          <w:szCs w:val="24"/>
        </w:rPr>
        <w:t>медицинской техники</w:t>
      </w:r>
      <w:r w:rsidRPr="006B74B9">
        <w:rPr>
          <w:color w:val="000000"/>
          <w:sz w:val="24"/>
          <w:szCs w:val="24"/>
        </w:rPr>
        <w:t xml:space="preserve"> способом тендера </w:t>
      </w:r>
    </w:p>
    <w:p w:rsidR="006B74B9" w:rsidRPr="006B74B9" w:rsidRDefault="006B74B9" w:rsidP="006B74B9">
      <w:pPr>
        <w:ind w:left="4902"/>
        <w:rPr>
          <w:color w:val="000000"/>
          <w:sz w:val="24"/>
          <w:szCs w:val="24"/>
          <w:lang w:val="kk-KZ"/>
        </w:rPr>
      </w:pPr>
      <w:r w:rsidRPr="006B74B9">
        <w:rPr>
          <w:color w:val="000000"/>
          <w:sz w:val="24"/>
          <w:szCs w:val="24"/>
        </w:rPr>
        <w:t xml:space="preserve">№   </w:t>
      </w:r>
      <w:r w:rsidR="00F26C24" w:rsidRPr="006B74B9">
        <w:rPr>
          <w:color w:val="000000"/>
          <w:sz w:val="24"/>
          <w:szCs w:val="24"/>
        </w:rPr>
        <w:t>от 70</w:t>
      </w:r>
      <w:r w:rsidR="00A651BD">
        <w:rPr>
          <w:color w:val="000000"/>
          <w:sz w:val="24"/>
          <w:szCs w:val="24"/>
        </w:rPr>
        <w:t>-</w:t>
      </w:r>
      <w:r w:rsidR="00F26C24">
        <w:rPr>
          <w:color w:val="000000"/>
          <w:sz w:val="24"/>
          <w:szCs w:val="24"/>
        </w:rPr>
        <w:t>оп</w:t>
      </w:r>
      <w:r w:rsidR="00F26C24" w:rsidRPr="006B74B9">
        <w:rPr>
          <w:color w:val="000000"/>
          <w:sz w:val="24"/>
          <w:szCs w:val="24"/>
        </w:rPr>
        <w:t xml:space="preserve"> «5» </w:t>
      </w:r>
      <w:r w:rsidR="00F26C24">
        <w:rPr>
          <w:color w:val="000000"/>
          <w:sz w:val="24"/>
          <w:szCs w:val="24"/>
        </w:rPr>
        <w:t>февраля</w:t>
      </w:r>
      <w:r w:rsidR="00F26C24" w:rsidRPr="006B74B9">
        <w:rPr>
          <w:color w:val="000000"/>
          <w:sz w:val="24"/>
          <w:szCs w:val="24"/>
        </w:rPr>
        <w:t xml:space="preserve"> 2021</w:t>
      </w:r>
      <w:r w:rsidRPr="006B74B9">
        <w:rPr>
          <w:color w:val="000000"/>
          <w:sz w:val="24"/>
          <w:szCs w:val="24"/>
        </w:rPr>
        <w:t xml:space="preserve"> года</w:t>
      </w:r>
    </w:p>
    <w:p w:rsidR="009841DA" w:rsidRPr="00D20C1F" w:rsidRDefault="009841DA" w:rsidP="000A2A6B">
      <w:pPr>
        <w:rPr>
          <w:b/>
          <w:sz w:val="24"/>
          <w:szCs w:val="24"/>
        </w:rPr>
      </w:pPr>
    </w:p>
    <w:p w:rsidR="009841DA" w:rsidRDefault="009841DA" w:rsidP="000A2A6B">
      <w:pPr>
        <w:rPr>
          <w:b/>
          <w:sz w:val="24"/>
          <w:szCs w:val="24"/>
        </w:rPr>
      </w:pPr>
    </w:p>
    <w:p w:rsidR="009841DA" w:rsidRPr="000042A0" w:rsidRDefault="009841DA" w:rsidP="000A2A6B">
      <w:pPr>
        <w:rPr>
          <w:b/>
          <w:sz w:val="24"/>
          <w:szCs w:val="24"/>
        </w:rPr>
      </w:pPr>
    </w:p>
    <w:p w:rsidR="000A2A6B" w:rsidRPr="004654E9" w:rsidRDefault="000A2A6B" w:rsidP="000A2A6B">
      <w:pPr>
        <w:jc w:val="center"/>
        <w:rPr>
          <w:b/>
          <w:sz w:val="24"/>
          <w:szCs w:val="24"/>
        </w:rPr>
      </w:pPr>
      <w:r w:rsidRPr="00AC7974">
        <w:rPr>
          <w:b/>
          <w:sz w:val="32"/>
          <w:szCs w:val="32"/>
        </w:rPr>
        <w:t xml:space="preserve"> </w:t>
      </w:r>
      <w:r w:rsidRPr="004654E9">
        <w:rPr>
          <w:b/>
          <w:sz w:val="24"/>
          <w:szCs w:val="24"/>
        </w:rPr>
        <w:t>ТЕНДЕРНАЯ ДОКУМЕНТАЦИЯ,</w:t>
      </w:r>
    </w:p>
    <w:p w:rsidR="00085DC2" w:rsidRDefault="000A2A6B" w:rsidP="000A2A6B">
      <w:pPr>
        <w:jc w:val="center"/>
        <w:rPr>
          <w:b/>
          <w:sz w:val="24"/>
          <w:szCs w:val="24"/>
        </w:rPr>
      </w:pPr>
      <w:r w:rsidRPr="004654E9">
        <w:rPr>
          <w:b/>
          <w:sz w:val="24"/>
          <w:szCs w:val="24"/>
        </w:rPr>
        <w:t xml:space="preserve">предоставляемая организатором тендера потенциальным </w:t>
      </w:r>
    </w:p>
    <w:p w:rsidR="000E3A3C" w:rsidRDefault="000A2A6B" w:rsidP="000A2A6B">
      <w:pPr>
        <w:jc w:val="center"/>
        <w:rPr>
          <w:b/>
          <w:sz w:val="24"/>
          <w:szCs w:val="24"/>
        </w:rPr>
      </w:pPr>
      <w:r w:rsidRPr="004654E9">
        <w:rPr>
          <w:b/>
          <w:sz w:val="24"/>
          <w:szCs w:val="24"/>
        </w:rPr>
        <w:t xml:space="preserve">поставщикам по подготовке тендерных заявок </w:t>
      </w:r>
    </w:p>
    <w:p w:rsidR="001E019A" w:rsidRDefault="000A2A6B" w:rsidP="000E3A3C">
      <w:pPr>
        <w:jc w:val="center"/>
        <w:rPr>
          <w:b/>
          <w:sz w:val="24"/>
          <w:szCs w:val="24"/>
        </w:rPr>
      </w:pPr>
      <w:r w:rsidRPr="004654E9">
        <w:rPr>
          <w:b/>
          <w:sz w:val="24"/>
          <w:szCs w:val="24"/>
        </w:rPr>
        <w:t>и участия в тендере</w:t>
      </w:r>
      <w:r w:rsidR="000E3A3C">
        <w:rPr>
          <w:b/>
          <w:sz w:val="24"/>
          <w:szCs w:val="24"/>
        </w:rPr>
        <w:t xml:space="preserve"> </w:t>
      </w:r>
      <w:r w:rsidRPr="004654E9">
        <w:rPr>
          <w:b/>
          <w:sz w:val="24"/>
          <w:szCs w:val="24"/>
        </w:rPr>
        <w:t>по закуп</w:t>
      </w:r>
      <w:r w:rsidR="006B74B9">
        <w:rPr>
          <w:b/>
          <w:sz w:val="24"/>
          <w:szCs w:val="24"/>
        </w:rPr>
        <w:t>у</w:t>
      </w:r>
      <w:r w:rsidRPr="004654E9">
        <w:rPr>
          <w:b/>
          <w:sz w:val="24"/>
          <w:szCs w:val="24"/>
        </w:rPr>
        <w:t xml:space="preserve"> </w:t>
      </w:r>
      <w:r w:rsidR="00D3670C">
        <w:rPr>
          <w:b/>
          <w:sz w:val="24"/>
          <w:szCs w:val="24"/>
        </w:rPr>
        <w:t>медицинской техники</w:t>
      </w:r>
      <w:r w:rsidR="001E019A">
        <w:rPr>
          <w:b/>
          <w:sz w:val="24"/>
          <w:szCs w:val="24"/>
        </w:rPr>
        <w:t xml:space="preserve"> </w:t>
      </w:r>
    </w:p>
    <w:p w:rsidR="009841DA" w:rsidRDefault="009841DA" w:rsidP="00E91EA2">
      <w:pPr>
        <w:jc w:val="center"/>
        <w:rPr>
          <w:b/>
          <w:sz w:val="24"/>
          <w:szCs w:val="24"/>
        </w:rPr>
      </w:pPr>
    </w:p>
    <w:p w:rsidR="009841DA" w:rsidRPr="004654E9" w:rsidRDefault="009841DA" w:rsidP="00E91EA2">
      <w:pPr>
        <w:jc w:val="center"/>
        <w:rPr>
          <w:b/>
          <w:sz w:val="24"/>
          <w:szCs w:val="24"/>
        </w:rPr>
      </w:pPr>
    </w:p>
    <w:p w:rsidR="000A2A6B" w:rsidRPr="004654E9" w:rsidRDefault="000A2A6B" w:rsidP="00622771">
      <w:pPr>
        <w:tabs>
          <w:tab w:val="left" w:pos="284"/>
          <w:tab w:val="left" w:pos="426"/>
        </w:tabs>
        <w:ind w:firstLine="709"/>
        <w:jc w:val="both"/>
        <w:rPr>
          <w:sz w:val="24"/>
          <w:szCs w:val="24"/>
        </w:rPr>
      </w:pPr>
      <w:r w:rsidRPr="004654E9">
        <w:rPr>
          <w:sz w:val="24"/>
          <w:szCs w:val="24"/>
        </w:rPr>
        <w:t xml:space="preserve">Настоящая тендерная документация, предоставляемая организатором тендера </w:t>
      </w:r>
      <w:r w:rsidR="00E91EA2">
        <w:rPr>
          <w:sz w:val="24"/>
          <w:szCs w:val="24"/>
        </w:rPr>
        <w:t>–</w:t>
      </w:r>
      <w:r w:rsidRPr="004654E9">
        <w:rPr>
          <w:sz w:val="24"/>
          <w:szCs w:val="24"/>
        </w:rPr>
        <w:t xml:space="preserve"> </w:t>
      </w:r>
      <w:r w:rsidR="00A35FFC">
        <w:rPr>
          <w:sz w:val="24"/>
          <w:szCs w:val="24"/>
        </w:rPr>
        <w:t>КГП «</w:t>
      </w:r>
      <w:proofErr w:type="spellStart"/>
      <w:r w:rsidR="008A0124">
        <w:rPr>
          <w:sz w:val="24"/>
          <w:szCs w:val="24"/>
        </w:rPr>
        <w:t>Аркалыкская</w:t>
      </w:r>
      <w:proofErr w:type="spellEnd"/>
      <w:r w:rsidR="008A0124">
        <w:rPr>
          <w:sz w:val="24"/>
          <w:szCs w:val="24"/>
        </w:rPr>
        <w:t xml:space="preserve"> региональная поликлиника</w:t>
      </w:r>
      <w:r w:rsidR="00A35FFC">
        <w:rPr>
          <w:sz w:val="24"/>
          <w:szCs w:val="24"/>
        </w:rPr>
        <w:t xml:space="preserve">» Управления здравоохранения </w:t>
      </w:r>
      <w:proofErr w:type="spellStart"/>
      <w:r w:rsidR="00A35FFC">
        <w:rPr>
          <w:sz w:val="24"/>
          <w:szCs w:val="24"/>
        </w:rPr>
        <w:t>акимата</w:t>
      </w:r>
      <w:proofErr w:type="spellEnd"/>
      <w:r w:rsidR="00A35FFC">
        <w:rPr>
          <w:sz w:val="24"/>
          <w:szCs w:val="24"/>
        </w:rPr>
        <w:t xml:space="preserve"> </w:t>
      </w:r>
      <w:proofErr w:type="spellStart"/>
      <w:r w:rsidR="00A35FFC">
        <w:rPr>
          <w:sz w:val="24"/>
          <w:szCs w:val="24"/>
        </w:rPr>
        <w:t>Костанайской</w:t>
      </w:r>
      <w:proofErr w:type="spellEnd"/>
      <w:r w:rsidR="00A35FFC">
        <w:rPr>
          <w:sz w:val="24"/>
          <w:szCs w:val="24"/>
        </w:rPr>
        <w:t xml:space="preserve"> области</w:t>
      </w:r>
      <w:r w:rsidR="00622771" w:rsidRPr="004654E9">
        <w:rPr>
          <w:sz w:val="24"/>
          <w:szCs w:val="24"/>
        </w:rPr>
        <w:t xml:space="preserve"> </w:t>
      </w:r>
      <w:r w:rsidRPr="004654E9">
        <w:rPr>
          <w:sz w:val="24"/>
          <w:szCs w:val="24"/>
        </w:rPr>
        <w:t>потенциальным поставщикам для подготовки тендерных заявок и участия в тендере по закуп</w:t>
      </w:r>
      <w:r w:rsidR="006B74B9">
        <w:rPr>
          <w:sz w:val="24"/>
          <w:szCs w:val="24"/>
        </w:rPr>
        <w:t>у</w:t>
      </w:r>
      <w:r w:rsidRPr="004654E9">
        <w:rPr>
          <w:sz w:val="24"/>
          <w:szCs w:val="24"/>
        </w:rPr>
        <w:t xml:space="preserve"> </w:t>
      </w:r>
      <w:r w:rsidR="00E736E2">
        <w:rPr>
          <w:sz w:val="24"/>
          <w:szCs w:val="24"/>
        </w:rPr>
        <w:t>расходных материалов</w:t>
      </w:r>
      <w:r w:rsidR="001E019A" w:rsidRPr="001E019A">
        <w:rPr>
          <w:sz w:val="24"/>
          <w:szCs w:val="24"/>
        </w:rPr>
        <w:t xml:space="preserve"> </w:t>
      </w:r>
      <w:r w:rsidRPr="004654E9">
        <w:rPr>
          <w:sz w:val="24"/>
          <w:szCs w:val="24"/>
        </w:rPr>
        <w:t xml:space="preserve">(далее - Тендерная документация), разработана в соответствии с </w:t>
      </w:r>
      <w:r w:rsidR="00446289" w:rsidRPr="004654E9">
        <w:rPr>
          <w:sz w:val="24"/>
          <w:szCs w:val="24"/>
        </w:rPr>
        <w:t xml:space="preserve">Правилами </w:t>
      </w:r>
      <w:r w:rsidR="00E9253C" w:rsidRPr="004654E9">
        <w:rPr>
          <w:rStyle w:val="s1"/>
          <w:b w:val="0"/>
          <w:sz w:val="24"/>
          <w:szCs w:val="24"/>
        </w:rPr>
        <w:t>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w:t>
      </w:r>
      <w:r w:rsidR="00E9253C" w:rsidRPr="004654E9">
        <w:rPr>
          <w:sz w:val="24"/>
          <w:szCs w:val="24"/>
        </w:rPr>
        <w:t xml:space="preserve">, утвержденными постановлением Правительства Республики Казахстан от </w:t>
      </w:r>
      <w:r w:rsidR="008A0124" w:rsidRPr="008A0124">
        <w:rPr>
          <w:sz w:val="24"/>
          <w:szCs w:val="24"/>
        </w:rPr>
        <w:t xml:space="preserve">8 ноября 2017 года  №719 </w:t>
      </w:r>
      <w:r w:rsidR="00EE5993" w:rsidRPr="004654E9">
        <w:rPr>
          <w:sz w:val="24"/>
          <w:szCs w:val="24"/>
        </w:rPr>
        <w:t>(далее – Правила).</w:t>
      </w:r>
      <w:r w:rsidR="00BF66ED" w:rsidRPr="004654E9">
        <w:rPr>
          <w:sz w:val="24"/>
          <w:szCs w:val="24"/>
        </w:rPr>
        <w:t xml:space="preserve"> </w:t>
      </w:r>
    </w:p>
    <w:p w:rsidR="00E9253C" w:rsidRDefault="00E9253C" w:rsidP="00E9253C">
      <w:pPr>
        <w:ind w:firstLine="709"/>
        <w:jc w:val="both"/>
        <w:rPr>
          <w:sz w:val="24"/>
          <w:szCs w:val="24"/>
        </w:rPr>
      </w:pPr>
    </w:p>
    <w:p w:rsidR="00DE629F" w:rsidRPr="004654E9" w:rsidRDefault="00DE629F" w:rsidP="00E9253C">
      <w:pPr>
        <w:ind w:firstLine="709"/>
        <w:jc w:val="both"/>
        <w:rPr>
          <w:sz w:val="24"/>
          <w:szCs w:val="24"/>
        </w:rPr>
      </w:pPr>
    </w:p>
    <w:p w:rsidR="000A2A6B" w:rsidRPr="004654E9" w:rsidRDefault="000A2A6B" w:rsidP="000A2A6B">
      <w:pPr>
        <w:ind w:firstLine="709"/>
        <w:jc w:val="center"/>
        <w:rPr>
          <w:b/>
          <w:sz w:val="24"/>
          <w:szCs w:val="24"/>
        </w:rPr>
      </w:pPr>
      <w:r w:rsidRPr="004654E9">
        <w:rPr>
          <w:b/>
          <w:sz w:val="24"/>
          <w:szCs w:val="24"/>
        </w:rPr>
        <w:t>1. Предмет тендера</w:t>
      </w:r>
    </w:p>
    <w:p w:rsidR="00E9253C" w:rsidRPr="004654E9" w:rsidRDefault="00E9253C" w:rsidP="000A2A6B">
      <w:pPr>
        <w:ind w:firstLine="709"/>
        <w:jc w:val="center"/>
        <w:rPr>
          <w:sz w:val="24"/>
          <w:szCs w:val="24"/>
        </w:rPr>
      </w:pPr>
    </w:p>
    <w:p w:rsidR="000A2A6B" w:rsidRPr="0095027D" w:rsidRDefault="000A2A6B" w:rsidP="000A2A6B">
      <w:pPr>
        <w:pStyle w:val="WW-3"/>
        <w:tabs>
          <w:tab w:val="clear" w:pos="709"/>
        </w:tabs>
        <w:ind w:firstLine="709"/>
        <w:rPr>
          <w:szCs w:val="24"/>
        </w:rPr>
      </w:pPr>
      <w:r w:rsidRPr="0095027D">
        <w:rPr>
          <w:szCs w:val="24"/>
        </w:rPr>
        <w:t>1. Настоящая Тендерная документация по проведению тендера по закуп</w:t>
      </w:r>
      <w:r w:rsidR="006B74B9">
        <w:rPr>
          <w:szCs w:val="24"/>
        </w:rPr>
        <w:t>у</w:t>
      </w:r>
      <w:r w:rsidRPr="0095027D">
        <w:rPr>
          <w:szCs w:val="24"/>
        </w:rPr>
        <w:t xml:space="preserve"> </w:t>
      </w:r>
      <w:r w:rsidR="002C65A6">
        <w:rPr>
          <w:b/>
          <w:szCs w:val="24"/>
        </w:rPr>
        <w:t>медицинской техники</w:t>
      </w:r>
      <w:r w:rsidR="0095027D">
        <w:rPr>
          <w:szCs w:val="24"/>
        </w:rPr>
        <w:t xml:space="preserve"> </w:t>
      </w:r>
      <w:r w:rsidR="0095027D" w:rsidRPr="0095027D">
        <w:rPr>
          <w:szCs w:val="24"/>
        </w:rPr>
        <w:t xml:space="preserve">(далее - Товары), </w:t>
      </w:r>
      <w:r w:rsidRPr="0095027D">
        <w:rPr>
          <w:szCs w:val="24"/>
        </w:rPr>
        <w:t>разработана с целью предоставления потенциальным поставщикам полной информации об их участии в тендере.</w:t>
      </w:r>
    </w:p>
    <w:p w:rsidR="000A2A6B" w:rsidRPr="004654E9" w:rsidRDefault="000A2A6B" w:rsidP="000A2A6B">
      <w:pPr>
        <w:tabs>
          <w:tab w:val="left" w:pos="284"/>
        </w:tabs>
        <w:ind w:firstLine="709"/>
        <w:jc w:val="both"/>
        <w:rPr>
          <w:sz w:val="24"/>
          <w:szCs w:val="24"/>
        </w:rPr>
      </w:pPr>
      <w:r w:rsidRPr="004654E9">
        <w:rPr>
          <w:sz w:val="24"/>
          <w:szCs w:val="24"/>
        </w:rPr>
        <w:t>2. Тендер проводится с целью определения поставщиков</w:t>
      </w:r>
      <w:r w:rsidRPr="004654E9">
        <w:rPr>
          <w:b/>
          <w:sz w:val="24"/>
          <w:szCs w:val="24"/>
        </w:rPr>
        <w:t xml:space="preserve"> </w:t>
      </w:r>
      <w:r w:rsidRPr="004654E9">
        <w:rPr>
          <w:sz w:val="24"/>
          <w:szCs w:val="24"/>
          <w:lang w:eastAsia="ko-KR"/>
        </w:rPr>
        <w:t>Товар</w:t>
      </w:r>
      <w:r w:rsidR="00E1514D" w:rsidRPr="004654E9">
        <w:rPr>
          <w:sz w:val="24"/>
          <w:szCs w:val="24"/>
          <w:lang w:eastAsia="ko-KR"/>
        </w:rPr>
        <w:t>ов</w:t>
      </w:r>
      <w:r w:rsidRPr="004654E9">
        <w:rPr>
          <w:sz w:val="24"/>
          <w:szCs w:val="24"/>
        </w:rPr>
        <w:t xml:space="preserve">. Полный перечень закупаемых Товаров приведен в </w:t>
      </w:r>
      <w:r w:rsidR="00527BB7" w:rsidRPr="00527BB7">
        <w:rPr>
          <w:b/>
          <w:sz w:val="24"/>
          <w:szCs w:val="24"/>
        </w:rPr>
        <w:t>П</w:t>
      </w:r>
      <w:r w:rsidRPr="00527BB7">
        <w:rPr>
          <w:b/>
          <w:sz w:val="24"/>
          <w:szCs w:val="24"/>
        </w:rPr>
        <w:t>риложении 1</w:t>
      </w:r>
      <w:r w:rsidRPr="004654E9">
        <w:rPr>
          <w:sz w:val="24"/>
          <w:szCs w:val="24"/>
        </w:rPr>
        <w:t xml:space="preserve"> к </w:t>
      </w:r>
      <w:r w:rsidR="002B215D">
        <w:rPr>
          <w:sz w:val="24"/>
          <w:szCs w:val="24"/>
        </w:rPr>
        <w:t>Т</w:t>
      </w:r>
      <w:r w:rsidRPr="004654E9">
        <w:rPr>
          <w:sz w:val="24"/>
          <w:szCs w:val="24"/>
        </w:rPr>
        <w:t xml:space="preserve">ендерной документации. </w:t>
      </w:r>
    </w:p>
    <w:p w:rsidR="001C756C" w:rsidRPr="004654E9" w:rsidRDefault="000A2A6B" w:rsidP="00E91EA2">
      <w:pPr>
        <w:tabs>
          <w:tab w:val="left" w:pos="284"/>
          <w:tab w:val="left" w:pos="426"/>
        </w:tabs>
        <w:ind w:firstLine="709"/>
        <w:jc w:val="both"/>
        <w:rPr>
          <w:sz w:val="24"/>
          <w:szCs w:val="24"/>
        </w:rPr>
      </w:pPr>
      <w:r w:rsidRPr="004654E9">
        <w:rPr>
          <w:sz w:val="24"/>
          <w:szCs w:val="24"/>
        </w:rPr>
        <w:t xml:space="preserve">3. Организатором тендера выступает </w:t>
      </w:r>
      <w:r w:rsidR="00517E29">
        <w:rPr>
          <w:sz w:val="24"/>
          <w:szCs w:val="24"/>
        </w:rPr>
        <w:t>КГП «</w:t>
      </w:r>
      <w:proofErr w:type="spellStart"/>
      <w:r w:rsidR="008A0124">
        <w:rPr>
          <w:sz w:val="24"/>
          <w:szCs w:val="24"/>
        </w:rPr>
        <w:t>Аркалыкская</w:t>
      </w:r>
      <w:proofErr w:type="spellEnd"/>
      <w:r w:rsidR="008A0124">
        <w:rPr>
          <w:sz w:val="24"/>
          <w:szCs w:val="24"/>
        </w:rPr>
        <w:t xml:space="preserve"> региональная поликлиника</w:t>
      </w:r>
      <w:r w:rsidR="00517E29">
        <w:rPr>
          <w:sz w:val="24"/>
          <w:szCs w:val="24"/>
        </w:rPr>
        <w:t>»</w:t>
      </w:r>
      <w:r w:rsidR="00786B00">
        <w:rPr>
          <w:sz w:val="24"/>
          <w:szCs w:val="24"/>
        </w:rPr>
        <w:t xml:space="preserve"> Управления здравоохранения </w:t>
      </w:r>
      <w:proofErr w:type="spellStart"/>
      <w:r w:rsidR="00786B00">
        <w:rPr>
          <w:sz w:val="24"/>
          <w:szCs w:val="24"/>
        </w:rPr>
        <w:t>акимата</w:t>
      </w:r>
      <w:proofErr w:type="spellEnd"/>
      <w:r w:rsidR="00786B00">
        <w:rPr>
          <w:sz w:val="24"/>
          <w:szCs w:val="24"/>
        </w:rPr>
        <w:t xml:space="preserve"> </w:t>
      </w:r>
      <w:proofErr w:type="spellStart"/>
      <w:r w:rsidR="00786B00">
        <w:rPr>
          <w:sz w:val="24"/>
          <w:szCs w:val="24"/>
        </w:rPr>
        <w:t>Костанайской</w:t>
      </w:r>
      <w:proofErr w:type="spellEnd"/>
      <w:r w:rsidR="00786B00">
        <w:rPr>
          <w:sz w:val="24"/>
          <w:szCs w:val="24"/>
        </w:rPr>
        <w:t xml:space="preserve"> области.</w:t>
      </w:r>
    </w:p>
    <w:p w:rsidR="001C756C" w:rsidRPr="004654E9" w:rsidRDefault="000A2A6B" w:rsidP="00622771">
      <w:pPr>
        <w:tabs>
          <w:tab w:val="left" w:pos="284"/>
          <w:tab w:val="left" w:pos="426"/>
        </w:tabs>
        <w:ind w:firstLine="709"/>
        <w:jc w:val="both"/>
        <w:rPr>
          <w:sz w:val="24"/>
          <w:szCs w:val="24"/>
        </w:rPr>
      </w:pPr>
      <w:r w:rsidRPr="004654E9">
        <w:rPr>
          <w:sz w:val="24"/>
          <w:szCs w:val="24"/>
        </w:rPr>
        <w:t>4. Заказчик</w:t>
      </w:r>
      <w:r w:rsidR="00E91EA2">
        <w:rPr>
          <w:sz w:val="24"/>
          <w:szCs w:val="24"/>
        </w:rPr>
        <w:t>ом</w:t>
      </w:r>
      <w:r w:rsidRPr="004654E9">
        <w:rPr>
          <w:sz w:val="24"/>
          <w:szCs w:val="24"/>
        </w:rPr>
        <w:t xml:space="preserve"> Товаров выступают </w:t>
      </w:r>
      <w:r w:rsidR="00517E29">
        <w:rPr>
          <w:sz w:val="24"/>
          <w:szCs w:val="24"/>
        </w:rPr>
        <w:t>КГП «</w:t>
      </w:r>
      <w:proofErr w:type="spellStart"/>
      <w:r w:rsidR="008A0124">
        <w:rPr>
          <w:sz w:val="24"/>
          <w:szCs w:val="24"/>
        </w:rPr>
        <w:t>Аркалыкская</w:t>
      </w:r>
      <w:proofErr w:type="spellEnd"/>
      <w:r w:rsidR="008A0124">
        <w:rPr>
          <w:sz w:val="24"/>
          <w:szCs w:val="24"/>
        </w:rPr>
        <w:t xml:space="preserve"> региональная поликлиника</w:t>
      </w:r>
      <w:r w:rsidR="00517E29">
        <w:rPr>
          <w:sz w:val="24"/>
          <w:szCs w:val="24"/>
        </w:rPr>
        <w:t>»</w:t>
      </w:r>
      <w:r w:rsidR="00786B00">
        <w:rPr>
          <w:sz w:val="24"/>
          <w:szCs w:val="24"/>
        </w:rPr>
        <w:t xml:space="preserve"> Управления здравоохранения </w:t>
      </w:r>
      <w:proofErr w:type="spellStart"/>
      <w:r w:rsidR="00786B00">
        <w:rPr>
          <w:sz w:val="24"/>
          <w:szCs w:val="24"/>
        </w:rPr>
        <w:t>акимата</w:t>
      </w:r>
      <w:proofErr w:type="spellEnd"/>
      <w:r w:rsidR="00786B00">
        <w:rPr>
          <w:sz w:val="24"/>
          <w:szCs w:val="24"/>
        </w:rPr>
        <w:t xml:space="preserve"> </w:t>
      </w:r>
      <w:proofErr w:type="spellStart"/>
      <w:r w:rsidR="00786B00">
        <w:rPr>
          <w:sz w:val="24"/>
          <w:szCs w:val="24"/>
        </w:rPr>
        <w:t>Костанайской</w:t>
      </w:r>
      <w:proofErr w:type="spellEnd"/>
      <w:r w:rsidR="00786B00">
        <w:rPr>
          <w:sz w:val="24"/>
          <w:szCs w:val="24"/>
        </w:rPr>
        <w:t xml:space="preserve"> области</w:t>
      </w:r>
      <w:r w:rsidR="00E91EA2">
        <w:rPr>
          <w:sz w:val="24"/>
          <w:szCs w:val="24"/>
        </w:rPr>
        <w:t>.</w:t>
      </w:r>
    </w:p>
    <w:p w:rsidR="000A2A6B" w:rsidRDefault="000A2A6B" w:rsidP="001C756C">
      <w:pPr>
        <w:tabs>
          <w:tab w:val="left" w:pos="284"/>
          <w:tab w:val="left" w:pos="426"/>
        </w:tabs>
        <w:ind w:firstLine="709"/>
        <w:jc w:val="both"/>
        <w:rPr>
          <w:b/>
          <w:sz w:val="24"/>
          <w:szCs w:val="24"/>
        </w:rPr>
      </w:pPr>
      <w:r w:rsidRPr="004654E9">
        <w:rPr>
          <w:b/>
          <w:sz w:val="24"/>
          <w:szCs w:val="24"/>
        </w:rPr>
        <w:t xml:space="preserve"> </w:t>
      </w:r>
    </w:p>
    <w:p w:rsidR="00DE629F" w:rsidRPr="004654E9" w:rsidRDefault="00DE629F" w:rsidP="001C756C">
      <w:pPr>
        <w:tabs>
          <w:tab w:val="left" w:pos="284"/>
          <w:tab w:val="left" w:pos="426"/>
        </w:tabs>
        <w:ind w:firstLine="709"/>
        <w:jc w:val="both"/>
        <w:rPr>
          <w:b/>
          <w:sz w:val="24"/>
          <w:szCs w:val="24"/>
        </w:rPr>
      </w:pPr>
    </w:p>
    <w:p w:rsidR="000A2A6B" w:rsidRPr="004654E9" w:rsidRDefault="000A2A6B" w:rsidP="000A2A6B">
      <w:pPr>
        <w:pStyle w:val="31"/>
        <w:tabs>
          <w:tab w:val="left" w:pos="142"/>
          <w:tab w:val="left" w:pos="284"/>
        </w:tabs>
        <w:ind w:firstLine="709"/>
        <w:jc w:val="center"/>
        <w:rPr>
          <w:b/>
          <w:sz w:val="24"/>
          <w:szCs w:val="24"/>
        </w:rPr>
      </w:pPr>
      <w:r w:rsidRPr="004654E9">
        <w:rPr>
          <w:b/>
          <w:sz w:val="24"/>
          <w:szCs w:val="24"/>
        </w:rPr>
        <w:t>2. Базовые условия платежа</w:t>
      </w:r>
    </w:p>
    <w:p w:rsidR="00E9253C" w:rsidRPr="004654E9" w:rsidRDefault="00E9253C" w:rsidP="000A2A6B">
      <w:pPr>
        <w:pStyle w:val="31"/>
        <w:tabs>
          <w:tab w:val="left" w:pos="142"/>
          <w:tab w:val="left" w:pos="284"/>
        </w:tabs>
        <w:ind w:firstLine="709"/>
        <w:jc w:val="center"/>
        <w:rPr>
          <w:sz w:val="24"/>
          <w:szCs w:val="24"/>
        </w:rPr>
      </w:pPr>
    </w:p>
    <w:p w:rsidR="000A2A6B" w:rsidRDefault="000A2A6B" w:rsidP="000A2A6B">
      <w:pPr>
        <w:ind w:firstLine="709"/>
        <w:jc w:val="both"/>
        <w:rPr>
          <w:sz w:val="24"/>
          <w:szCs w:val="24"/>
        </w:rPr>
      </w:pPr>
      <w:r w:rsidRPr="004654E9">
        <w:rPr>
          <w:sz w:val="24"/>
          <w:szCs w:val="24"/>
        </w:rPr>
        <w:t xml:space="preserve">5. Базовые условия платежа: </w:t>
      </w:r>
    </w:p>
    <w:p w:rsidR="00D60636" w:rsidRDefault="00D60636" w:rsidP="00D60636">
      <w:pPr>
        <w:autoSpaceDE w:val="0"/>
        <w:autoSpaceDN w:val="0"/>
        <w:ind w:firstLine="709"/>
        <w:rPr>
          <w:color w:val="000000"/>
          <w:sz w:val="24"/>
          <w:szCs w:val="24"/>
        </w:rPr>
      </w:pPr>
      <w:r>
        <w:rPr>
          <w:color w:val="000000"/>
          <w:sz w:val="24"/>
          <w:szCs w:val="24"/>
        </w:rPr>
        <w:t xml:space="preserve">1) </w:t>
      </w:r>
      <w:r w:rsidR="00141916">
        <w:rPr>
          <w:sz w:val="24"/>
          <w:szCs w:val="24"/>
        </w:rPr>
        <w:t xml:space="preserve">аванс в размере </w:t>
      </w:r>
      <w:r w:rsidR="00263CB3">
        <w:rPr>
          <w:sz w:val="24"/>
          <w:szCs w:val="24"/>
        </w:rPr>
        <w:t>30</w:t>
      </w:r>
      <w:r>
        <w:rPr>
          <w:sz w:val="24"/>
          <w:szCs w:val="24"/>
        </w:rPr>
        <w:t>%</w:t>
      </w:r>
      <w:r>
        <w:rPr>
          <w:color w:val="FF0000"/>
          <w:sz w:val="24"/>
          <w:szCs w:val="24"/>
        </w:rPr>
        <w:t xml:space="preserve"> </w:t>
      </w:r>
      <w:r>
        <w:rPr>
          <w:sz w:val="24"/>
          <w:szCs w:val="24"/>
        </w:rPr>
        <w:t>процентов от общей суммы Договора</w:t>
      </w:r>
      <w:r>
        <w:rPr>
          <w:color w:val="000000"/>
          <w:sz w:val="24"/>
          <w:szCs w:val="24"/>
        </w:rPr>
        <w:t>;</w:t>
      </w:r>
    </w:p>
    <w:p w:rsidR="00D60636" w:rsidRDefault="00D60636" w:rsidP="00D60636">
      <w:pPr>
        <w:pStyle w:val="aa"/>
        <w:ind w:firstLine="709"/>
        <w:jc w:val="both"/>
        <w:rPr>
          <w:rFonts w:ascii="Times New Roman" w:hAnsi="Times New Roman"/>
          <w:sz w:val="24"/>
          <w:szCs w:val="24"/>
        </w:rPr>
      </w:pPr>
      <w:r>
        <w:rPr>
          <w:rFonts w:ascii="Times New Roman" w:hAnsi="Times New Roman"/>
          <w:sz w:val="24"/>
          <w:szCs w:val="24"/>
        </w:rPr>
        <w:t xml:space="preserve">2) все последующие платежи оплачиваются Заказчиком за фактически поставленный объем товара, на основании подписанных уполномоченными представителями Сторон Актов приема-передачи товара. Оплата производится Заказчиком в течение </w:t>
      </w:r>
      <w:r w:rsidR="00921E62">
        <w:rPr>
          <w:rFonts w:ascii="Times New Roman" w:hAnsi="Times New Roman"/>
          <w:sz w:val="24"/>
          <w:szCs w:val="24"/>
        </w:rPr>
        <w:t>30</w:t>
      </w:r>
      <w:r w:rsidRPr="009607B0">
        <w:rPr>
          <w:rFonts w:ascii="Times New Roman" w:hAnsi="Times New Roman"/>
          <w:sz w:val="24"/>
          <w:szCs w:val="24"/>
        </w:rPr>
        <w:t xml:space="preserve"> (</w:t>
      </w:r>
      <w:r w:rsidR="00921E62">
        <w:rPr>
          <w:rFonts w:ascii="Times New Roman" w:hAnsi="Times New Roman"/>
          <w:sz w:val="24"/>
          <w:szCs w:val="24"/>
        </w:rPr>
        <w:t>тридцать</w:t>
      </w:r>
      <w:r w:rsidRPr="009607B0">
        <w:rPr>
          <w:rFonts w:ascii="Times New Roman" w:hAnsi="Times New Roman"/>
          <w:sz w:val="24"/>
          <w:szCs w:val="24"/>
        </w:rPr>
        <w:t xml:space="preserve">) </w:t>
      </w:r>
      <w:r w:rsidR="00921E62">
        <w:rPr>
          <w:rFonts w:ascii="Times New Roman" w:hAnsi="Times New Roman"/>
          <w:sz w:val="24"/>
          <w:szCs w:val="24"/>
        </w:rPr>
        <w:t>календарных дней</w:t>
      </w:r>
      <w:r>
        <w:rPr>
          <w:rFonts w:ascii="Times New Roman" w:hAnsi="Times New Roman"/>
          <w:sz w:val="24"/>
          <w:szCs w:val="24"/>
        </w:rPr>
        <w:t xml:space="preserve"> со дня подписания сторонами Акта приема-передачи товара при условии, что товар без дефектов, недостатков и предоставления Поставщиком счета-фактуры и счета на оплату.</w:t>
      </w:r>
    </w:p>
    <w:p w:rsidR="000A2A6B" w:rsidRPr="004654E9" w:rsidRDefault="000A2A6B" w:rsidP="000A2A6B">
      <w:pPr>
        <w:pStyle w:val="31"/>
        <w:tabs>
          <w:tab w:val="left" w:pos="142"/>
          <w:tab w:val="left" w:pos="284"/>
        </w:tabs>
        <w:ind w:firstLine="709"/>
        <w:jc w:val="both"/>
        <w:rPr>
          <w:sz w:val="24"/>
          <w:szCs w:val="24"/>
        </w:rPr>
      </w:pPr>
      <w:r w:rsidRPr="004654E9">
        <w:rPr>
          <w:sz w:val="24"/>
          <w:szCs w:val="24"/>
        </w:rPr>
        <w:t xml:space="preserve">6.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w:t>
      </w:r>
      <w:r w:rsidRPr="004654E9">
        <w:rPr>
          <w:sz w:val="24"/>
          <w:szCs w:val="24"/>
        </w:rPr>
        <w:lastRenderedPageBreak/>
        <w:t xml:space="preserve">поставщик в своей тендерной заявке должен указать, какую ценовую скидку он может предложить в этом случае. </w:t>
      </w:r>
    </w:p>
    <w:p w:rsidR="000A2A6B" w:rsidRPr="004654E9" w:rsidRDefault="000A2A6B" w:rsidP="000A2A6B">
      <w:pPr>
        <w:ind w:firstLine="709"/>
        <w:jc w:val="both"/>
        <w:rPr>
          <w:b/>
          <w:sz w:val="24"/>
          <w:szCs w:val="24"/>
        </w:rPr>
      </w:pPr>
    </w:p>
    <w:p w:rsidR="009841DA" w:rsidRDefault="009841DA" w:rsidP="000A2A6B">
      <w:pPr>
        <w:ind w:firstLine="709"/>
        <w:jc w:val="center"/>
        <w:rPr>
          <w:b/>
          <w:sz w:val="24"/>
          <w:szCs w:val="24"/>
        </w:rPr>
      </w:pPr>
    </w:p>
    <w:p w:rsidR="000A2A6B" w:rsidRPr="004654E9" w:rsidRDefault="000A2A6B" w:rsidP="000A2A6B">
      <w:pPr>
        <w:ind w:firstLine="709"/>
        <w:jc w:val="center"/>
        <w:rPr>
          <w:b/>
          <w:sz w:val="24"/>
          <w:szCs w:val="24"/>
        </w:rPr>
      </w:pPr>
      <w:r w:rsidRPr="004654E9">
        <w:rPr>
          <w:b/>
          <w:sz w:val="24"/>
          <w:szCs w:val="24"/>
        </w:rPr>
        <w:t>3. Правомочность и квалификация потенциальных поставщиков</w:t>
      </w:r>
    </w:p>
    <w:p w:rsidR="00446289" w:rsidRPr="004654E9" w:rsidRDefault="00446289" w:rsidP="000A2A6B">
      <w:pPr>
        <w:ind w:firstLine="709"/>
        <w:jc w:val="center"/>
        <w:rPr>
          <w:b/>
          <w:sz w:val="24"/>
          <w:szCs w:val="24"/>
        </w:rPr>
      </w:pPr>
    </w:p>
    <w:p w:rsidR="000A2A6B" w:rsidRPr="004654E9" w:rsidRDefault="000A2A6B" w:rsidP="000A2A6B">
      <w:pPr>
        <w:pStyle w:val="WW-3"/>
        <w:tabs>
          <w:tab w:val="clear" w:pos="284"/>
          <w:tab w:val="clear" w:pos="709"/>
        </w:tabs>
        <w:ind w:firstLine="709"/>
        <w:rPr>
          <w:szCs w:val="24"/>
        </w:rPr>
      </w:pPr>
      <w:r w:rsidRPr="004654E9">
        <w:rPr>
          <w:szCs w:val="24"/>
        </w:rPr>
        <w:t>7. К тендеру допускаются желающие потенциальные поставщики, гарантирующи</w:t>
      </w:r>
      <w:r w:rsidR="006A5BDA" w:rsidRPr="004654E9">
        <w:rPr>
          <w:szCs w:val="24"/>
        </w:rPr>
        <w:t>е</w:t>
      </w:r>
      <w:r w:rsidRPr="004654E9">
        <w:rPr>
          <w:szCs w:val="24"/>
        </w:rPr>
        <w:t xml:space="preserve"> поставку закупаемого товара, соответствующего по качеству требованиям, указанным в технической </w:t>
      </w:r>
      <w:r w:rsidR="00F26C24" w:rsidRPr="004654E9">
        <w:rPr>
          <w:szCs w:val="24"/>
        </w:rPr>
        <w:t>спецификации к</w:t>
      </w:r>
      <w:r w:rsidRPr="004654E9">
        <w:rPr>
          <w:szCs w:val="24"/>
        </w:rPr>
        <w:t xml:space="preserve"> </w:t>
      </w:r>
      <w:r w:rsidR="002B215D">
        <w:rPr>
          <w:szCs w:val="24"/>
        </w:rPr>
        <w:t>Т</w:t>
      </w:r>
      <w:r w:rsidR="00912D36">
        <w:rPr>
          <w:szCs w:val="24"/>
        </w:rPr>
        <w:t>ендерной документации.</w:t>
      </w:r>
    </w:p>
    <w:p w:rsidR="000A2A6B" w:rsidRDefault="000A2A6B" w:rsidP="000A2A6B">
      <w:pPr>
        <w:ind w:firstLine="709"/>
        <w:jc w:val="both"/>
        <w:rPr>
          <w:sz w:val="24"/>
          <w:szCs w:val="24"/>
          <w:lang w:val="kk-KZ"/>
        </w:rPr>
      </w:pPr>
      <w:r w:rsidRPr="004654E9">
        <w:rPr>
          <w:sz w:val="24"/>
          <w:szCs w:val="24"/>
        </w:rPr>
        <w:t>8. Для участия в тендере потенциальный поставщик должен соответствовать следующим квалификационным требованиям:</w:t>
      </w:r>
    </w:p>
    <w:p w:rsidR="00E72C35" w:rsidRPr="00E72C35" w:rsidRDefault="00E72C35" w:rsidP="00E72C35">
      <w:pPr>
        <w:suppressAutoHyphens w:val="0"/>
        <w:ind w:firstLine="400"/>
        <w:jc w:val="both"/>
        <w:rPr>
          <w:color w:val="000000"/>
          <w:sz w:val="24"/>
          <w:szCs w:val="24"/>
        </w:rPr>
      </w:pPr>
      <w:r w:rsidRPr="00E72C35">
        <w:rPr>
          <w:color w:val="000000"/>
          <w:sz w:val="24"/>
          <w:szCs w:val="24"/>
        </w:rPr>
        <w:t>1) обладать правоспособностью (для юридических лиц), гражданской дееспособностью (для физических лиц, осуществляющих предпринимательскую деятельность);</w:t>
      </w:r>
    </w:p>
    <w:p w:rsidR="00E72C35" w:rsidRPr="00E72C35" w:rsidRDefault="00E72C35" w:rsidP="00E72C35">
      <w:pPr>
        <w:suppressAutoHyphens w:val="0"/>
        <w:ind w:firstLine="400"/>
        <w:jc w:val="both"/>
        <w:rPr>
          <w:color w:val="000000"/>
          <w:sz w:val="24"/>
          <w:szCs w:val="24"/>
        </w:rPr>
      </w:pPr>
      <w:r w:rsidRPr="00E72C35">
        <w:rPr>
          <w:color w:val="000000"/>
          <w:sz w:val="24"/>
          <w:szCs w:val="24"/>
        </w:rPr>
        <w:t>2) иметь опыт работы на фармацевтическом рынке Республики Казахстан не менее одного года (данное требование не распространяется на производителей);</w:t>
      </w:r>
    </w:p>
    <w:p w:rsidR="00E72C35" w:rsidRPr="00E72C35" w:rsidRDefault="00E72C35" w:rsidP="00E72C35">
      <w:pPr>
        <w:suppressAutoHyphens w:val="0"/>
        <w:ind w:firstLine="400"/>
        <w:jc w:val="both"/>
        <w:rPr>
          <w:color w:val="000000"/>
          <w:sz w:val="24"/>
          <w:szCs w:val="24"/>
        </w:rPr>
      </w:pPr>
      <w:r w:rsidRPr="00E72C35">
        <w:rPr>
          <w:color w:val="000000"/>
          <w:sz w:val="24"/>
          <w:szCs w:val="24"/>
        </w:rPr>
        <w:t>3) 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E72C35" w:rsidRPr="00E72C35" w:rsidRDefault="00E72C35" w:rsidP="00E72C35">
      <w:pPr>
        <w:suppressAutoHyphens w:val="0"/>
        <w:ind w:firstLine="400"/>
        <w:jc w:val="both"/>
        <w:rPr>
          <w:color w:val="000000"/>
          <w:sz w:val="24"/>
          <w:szCs w:val="24"/>
        </w:rPr>
      </w:pPr>
      <w:r w:rsidRPr="00E72C35">
        <w:rPr>
          <w:color w:val="000000"/>
          <w:sz w:val="24"/>
          <w:szCs w:val="24"/>
        </w:rPr>
        <w:t>4) не подлежать процедуре банкротства либо ликвидации;</w:t>
      </w:r>
    </w:p>
    <w:p w:rsidR="00E72C35" w:rsidRPr="00E72C35" w:rsidRDefault="00E72C35" w:rsidP="00E72C35">
      <w:pPr>
        <w:suppressAutoHyphens w:val="0"/>
        <w:ind w:firstLine="400"/>
        <w:jc w:val="both"/>
        <w:rPr>
          <w:color w:val="000000"/>
          <w:sz w:val="24"/>
          <w:szCs w:val="24"/>
        </w:rPr>
      </w:pPr>
      <w:r w:rsidRPr="00E72C35">
        <w:rPr>
          <w:color w:val="000000"/>
          <w:sz w:val="24"/>
          <w:szCs w:val="24"/>
        </w:rPr>
        <w:t>5) не состоять в перечне недобросовестных потенциальных поставщиков (поставщиков);</w:t>
      </w:r>
    </w:p>
    <w:p w:rsidR="00E72C35" w:rsidRPr="00E72C35" w:rsidRDefault="00E72C35" w:rsidP="00E72C35">
      <w:pPr>
        <w:suppressAutoHyphens w:val="0"/>
        <w:ind w:firstLine="400"/>
        <w:jc w:val="both"/>
        <w:rPr>
          <w:color w:val="000000"/>
          <w:sz w:val="24"/>
          <w:szCs w:val="24"/>
        </w:rPr>
      </w:pPr>
      <w:r w:rsidRPr="00E72C35">
        <w:rPr>
          <w:color w:val="000000"/>
          <w:sz w:val="24"/>
          <w:szCs w:val="24"/>
        </w:rPr>
        <w:t>6)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p w:rsidR="000A2A6B" w:rsidRPr="00A10D49" w:rsidRDefault="000A2A6B" w:rsidP="00FF62E4">
      <w:pPr>
        <w:ind w:firstLine="708"/>
        <w:jc w:val="both"/>
        <w:rPr>
          <w:sz w:val="24"/>
          <w:szCs w:val="24"/>
        </w:rPr>
      </w:pPr>
      <w:r w:rsidRPr="00A10D49">
        <w:rPr>
          <w:sz w:val="24"/>
          <w:szCs w:val="24"/>
        </w:rPr>
        <w:t xml:space="preserve">9. Потенциальный поставщик в подтверждение его соответствия квалификационным требованиям </w:t>
      </w:r>
      <w:r w:rsidR="00B72AAD" w:rsidRPr="00A10D49">
        <w:rPr>
          <w:sz w:val="24"/>
          <w:szCs w:val="24"/>
        </w:rPr>
        <w:t xml:space="preserve">может </w:t>
      </w:r>
      <w:r w:rsidRPr="00A10D49">
        <w:rPr>
          <w:sz w:val="24"/>
          <w:szCs w:val="24"/>
        </w:rPr>
        <w:t>представ</w:t>
      </w:r>
      <w:r w:rsidR="00B72AAD" w:rsidRPr="00A10D49">
        <w:rPr>
          <w:sz w:val="24"/>
          <w:szCs w:val="24"/>
        </w:rPr>
        <w:t>ить</w:t>
      </w:r>
      <w:r w:rsidRPr="00A10D49">
        <w:rPr>
          <w:sz w:val="24"/>
          <w:szCs w:val="24"/>
        </w:rPr>
        <w:t xml:space="preserve"> организатору </w:t>
      </w:r>
      <w:r w:rsidR="00921E62" w:rsidRPr="00A10D49">
        <w:rPr>
          <w:sz w:val="24"/>
          <w:szCs w:val="24"/>
        </w:rPr>
        <w:t>тендера копии</w:t>
      </w:r>
      <w:r w:rsidRPr="00A10D49">
        <w:rPr>
          <w:sz w:val="24"/>
          <w:szCs w:val="24"/>
        </w:rPr>
        <w:t xml:space="preserve"> аттестатов, свидетельств, патентов, лицензий, сертификатов, дипломов, справок и иных документов.</w:t>
      </w:r>
    </w:p>
    <w:p w:rsidR="0066049D" w:rsidRDefault="0066049D" w:rsidP="0066049D">
      <w:pPr>
        <w:pStyle w:val="a6"/>
        <w:spacing w:before="0" w:beforeAutospacing="0" w:after="0" w:afterAutospacing="0"/>
        <w:jc w:val="both"/>
      </w:pPr>
      <w:r w:rsidRPr="004654E9">
        <w:t xml:space="preserve">          10. Организатор тендера не вправе устанавливать к потенциальному поставщику иные квалификационные требования, чем предусмотренные пунктом </w:t>
      </w:r>
      <w:r w:rsidR="00B26B31">
        <w:rPr>
          <w:lang w:val="kk-KZ"/>
        </w:rPr>
        <w:t xml:space="preserve">14 главы 3 </w:t>
      </w:r>
      <w:r w:rsidRPr="004654E9">
        <w:t>Правил.</w:t>
      </w:r>
    </w:p>
    <w:p w:rsidR="00660195" w:rsidRPr="00660195" w:rsidRDefault="00660195" w:rsidP="00660195">
      <w:pPr>
        <w:ind w:firstLine="400"/>
        <w:jc w:val="both"/>
        <w:rPr>
          <w:rStyle w:val="s0"/>
          <w:color w:val="auto"/>
          <w:sz w:val="24"/>
          <w:szCs w:val="24"/>
        </w:rPr>
      </w:pPr>
      <w:r>
        <w:rPr>
          <w:rStyle w:val="s0"/>
          <w:color w:val="auto"/>
          <w:sz w:val="24"/>
          <w:szCs w:val="24"/>
        </w:rPr>
        <w:t xml:space="preserve">   11. </w:t>
      </w:r>
      <w:r w:rsidRPr="00660195">
        <w:rPr>
          <w:rStyle w:val="s0"/>
          <w:color w:val="auto"/>
          <w:sz w:val="24"/>
          <w:szCs w:val="24"/>
        </w:rPr>
        <w:t>К закупаемой в рамках настояще</w:t>
      </w:r>
      <w:r w:rsidR="00F26C24">
        <w:rPr>
          <w:rStyle w:val="s0"/>
          <w:color w:val="auto"/>
          <w:sz w:val="24"/>
          <w:szCs w:val="24"/>
        </w:rPr>
        <w:t xml:space="preserve">го тендера медицинской технике </w:t>
      </w:r>
      <w:r w:rsidRPr="00660195">
        <w:rPr>
          <w:rStyle w:val="s0"/>
          <w:color w:val="auto"/>
          <w:sz w:val="24"/>
          <w:szCs w:val="24"/>
        </w:rPr>
        <w:t xml:space="preserve">предъявляются следующие требования: </w:t>
      </w:r>
    </w:p>
    <w:p w:rsidR="00660195" w:rsidRPr="00660195" w:rsidRDefault="00660195" w:rsidP="002A58AF">
      <w:pPr>
        <w:ind w:firstLine="400"/>
        <w:rPr>
          <w:rStyle w:val="s0"/>
          <w:color w:val="auto"/>
          <w:sz w:val="24"/>
          <w:szCs w:val="24"/>
        </w:rPr>
      </w:pPr>
      <w:r w:rsidRPr="00303824">
        <w:t xml:space="preserve">  </w:t>
      </w:r>
      <w:r w:rsidRPr="00660195">
        <w:rPr>
          <w:rStyle w:val="s0"/>
          <w:color w:val="auto"/>
          <w:sz w:val="24"/>
          <w:szCs w:val="24"/>
        </w:rPr>
        <w:t>1) медицинская техника в соответствии с </w:t>
      </w:r>
      <w:hyperlink r:id="rId7" w:anchor="z0" w:history="1">
        <w:r w:rsidRPr="00660195">
          <w:rPr>
            <w:rStyle w:val="s0"/>
            <w:color w:val="auto"/>
            <w:sz w:val="24"/>
            <w:szCs w:val="24"/>
          </w:rPr>
          <w:t>Кодексом</w:t>
        </w:r>
      </w:hyperlink>
      <w:r w:rsidRPr="00660195">
        <w:rPr>
          <w:rStyle w:val="s0"/>
          <w:color w:val="auto"/>
          <w:sz w:val="24"/>
          <w:szCs w:val="24"/>
        </w:rPr>
        <w:t xml:space="preserve"> и порядком, установленным уполномоченным органом в области здравоохранения, должна быть зарегистрирована в Республике Казахстан или ввезена на территорию Республики Казахстан без государственной регистрации по разрешению уполномоченного органа в случаях предусмотренных Кодексом, с представлением заключения (разрешительного документа) о допуске ввоза на территорию Республики Казахстан или документа, подтверждающего отсутствие необходимости в регистрации предлагаемой медицинской техники, выданного уполномоченным органом в области здравоохранения;</w:t>
      </w:r>
      <w:r w:rsidRPr="00660195">
        <w:rPr>
          <w:rStyle w:val="s0"/>
          <w:color w:val="auto"/>
          <w:sz w:val="24"/>
          <w:szCs w:val="24"/>
        </w:rPr>
        <w:br/>
      </w:r>
      <w:bookmarkStart w:id="0" w:name="z88"/>
      <w:bookmarkEnd w:id="0"/>
      <w:r w:rsidRPr="00660195">
        <w:rPr>
          <w:rStyle w:val="s0"/>
          <w:color w:val="auto"/>
          <w:sz w:val="24"/>
          <w:szCs w:val="24"/>
        </w:rPr>
        <w:t>      2) маркировка, потребительская упаковка и инструкция по применению медицинской техники должны соответствовать требованиям </w:t>
      </w:r>
      <w:hyperlink r:id="rId8" w:anchor="z953" w:history="1">
        <w:r w:rsidRPr="00660195">
          <w:rPr>
            <w:rStyle w:val="s0"/>
            <w:color w:val="auto"/>
            <w:sz w:val="24"/>
            <w:szCs w:val="24"/>
          </w:rPr>
          <w:t>Кодекса</w:t>
        </w:r>
      </w:hyperlink>
      <w:r w:rsidRPr="00660195">
        <w:rPr>
          <w:rStyle w:val="s0"/>
          <w:color w:val="auto"/>
          <w:sz w:val="24"/>
          <w:szCs w:val="24"/>
        </w:rPr>
        <w:t xml:space="preserve"> и порядка, установленного уполномоченным органом в области здравоохранения;</w:t>
      </w:r>
      <w:r w:rsidRPr="00660195">
        <w:rPr>
          <w:rStyle w:val="s0"/>
          <w:color w:val="auto"/>
          <w:sz w:val="24"/>
          <w:szCs w:val="24"/>
        </w:rPr>
        <w:br/>
      </w:r>
      <w:bookmarkStart w:id="1" w:name="z89"/>
      <w:bookmarkEnd w:id="1"/>
      <w:r w:rsidRPr="00660195">
        <w:rPr>
          <w:rStyle w:val="s0"/>
          <w:color w:val="auto"/>
          <w:sz w:val="24"/>
          <w:szCs w:val="24"/>
        </w:rPr>
        <w:t xml:space="preserve">      3) медицинская техника должна быть новой и ранее неиспользованной, при этом поставщик принимает на себя обязательства по предоставлению медицинской техники, произведенной не позднее </w:t>
      </w:r>
      <w:r w:rsidR="002A58AF">
        <w:rPr>
          <w:rStyle w:val="s0"/>
          <w:color w:val="auto"/>
          <w:sz w:val="24"/>
          <w:szCs w:val="24"/>
        </w:rPr>
        <w:t xml:space="preserve">тридцать семь </w:t>
      </w:r>
      <w:r w:rsidRPr="00660195">
        <w:rPr>
          <w:rStyle w:val="s0"/>
          <w:color w:val="auto"/>
          <w:sz w:val="24"/>
          <w:szCs w:val="24"/>
        </w:rPr>
        <w:t>месяцев к моменту поставки;</w:t>
      </w:r>
      <w:r w:rsidRPr="00660195">
        <w:rPr>
          <w:rStyle w:val="s0"/>
          <w:color w:val="auto"/>
          <w:sz w:val="24"/>
          <w:szCs w:val="24"/>
        </w:rPr>
        <w:br/>
      </w:r>
      <w:bookmarkStart w:id="2" w:name="z90"/>
      <w:bookmarkEnd w:id="2"/>
      <w:r w:rsidRPr="00660195">
        <w:rPr>
          <w:rStyle w:val="s0"/>
          <w:color w:val="auto"/>
          <w:sz w:val="24"/>
          <w:szCs w:val="24"/>
        </w:rPr>
        <w:t>      4) медицинская техника, относящаяся к средствам измерения, должна быть внесена в реестр государственной системы обеспечения единства измерений Республики Казахстан в соответствии с законодательством Республики Казахстан об обеспечении единства измерений.</w:t>
      </w:r>
    </w:p>
    <w:p w:rsidR="00EE5993" w:rsidRDefault="00EE5993" w:rsidP="00EE5993">
      <w:pPr>
        <w:ind w:firstLine="400"/>
        <w:jc w:val="both"/>
        <w:rPr>
          <w:rStyle w:val="s0"/>
          <w:color w:val="auto"/>
          <w:sz w:val="24"/>
          <w:szCs w:val="24"/>
        </w:rPr>
      </w:pPr>
      <w:r w:rsidRPr="000577EA">
        <w:rPr>
          <w:sz w:val="24"/>
          <w:szCs w:val="24"/>
        </w:rPr>
        <w:t xml:space="preserve">   1</w:t>
      </w:r>
      <w:r w:rsidR="00660195">
        <w:rPr>
          <w:sz w:val="24"/>
          <w:szCs w:val="24"/>
        </w:rPr>
        <w:t>2</w:t>
      </w:r>
      <w:r w:rsidRPr="000577EA">
        <w:rPr>
          <w:sz w:val="24"/>
          <w:szCs w:val="24"/>
        </w:rPr>
        <w:t xml:space="preserve">. </w:t>
      </w:r>
      <w:r w:rsidRPr="000577EA">
        <w:rPr>
          <w:rStyle w:val="s0"/>
          <w:color w:val="auto"/>
          <w:sz w:val="24"/>
          <w:szCs w:val="24"/>
        </w:rPr>
        <w:t xml:space="preserve">К закупаемым в рамках настоящего тендера </w:t>
      </w:r>
      <w:r w:rsidR="004536FD">
        <w:rPr>
          <w:sz w:val="24"/>
          <w:szCs w:val="24"/>
        </w:rPr>
        <w:t>Товарам</w:t>
      </w:r>
      <w:r w:rsidRPr="000577EA">
        <w:rPr>
          <w:rStyle w:val="s0"/>
          <w:color w:val="auto"/>
          <w:sz w:val="24"/>
          <w:szCs w:val="24"/>
        </w:rPr>
        <w:t xml:space="preserve"> для оказания гарантированного объема бесплатной медицинской помощи предъявляются следующие требования:</w:t>
      </w:r>
    </w:p>
    <w:p w:rsidR="00B26B31" w:rsidRPr="00B26B31" w:rsidRDefault="00B26B31" w:rsidP="00B26B31">
      <w:pPr>
        <w:suppressAutoHyphens w:val="0"/>
        <w:ind w:firstLine="400"/>
        <w:jc w:val="both"/>
        <w:rPr>
          <w:color w:val="000000"/>
          <w:sz w:val="24"/>
          <w:szCs w:val="24"/>
        </w:rPr>
      </w:pPr>
      <w:r w:rsidRPr="00B26B31">
        <w:rPr>
          <w:color w:val="000000"/>
          <w:sz w:val="24"/>
          <w:szCs w:val="24"/>
        </w:rPr>
        <w:t xml:space="preserve">1)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Кодекса и порядке, определенном </w:t>
      </w:r>
      <w:r w:rsidRPr="00B26B31">
        <w:rPr>
          <w:color w:val="000000"/>
          <w:sz w:val="24"/>
          <w:szCs w:val="24"/>
        </w:rPr>
        <w:lastRenderedPageBreak/>
        <w:t xml:space="preserve">уполномоченным органом в области здравоохранения (за исключением лекарственных препаратов, изготовленных в аптеках, </w:t>
      </w:r>
      <w:hyperlink r:id="rId9" w:history="1">
        <w:proofErr w:type="spellStart"/>
        <w:r w:rsidRPr="00B26B31">
          <w:rPr>
            <w:color w:val="333399"/>
            <w:sz w:val="24"/>
            <w:szCs w:val="24"/>
            <w:u w:val="single"/>
          </w:rPr>
          <w:t>орфанных</w:t>
        </w:r>
        <w:proofErr w:type="spellEnd"/>
        <w:r w:rsidRPr="00B26B31">
          <w:rPr>
            <w:color w:val="333399"/>
            <w:sz w:val="24"/>
            <w:szCs w:val="24"/>
            <w:u w:val="single"/>
          </w:rPr>
          <w:t xml:space="preserve"> препаратов</w:t>
        </w:r>
      </w:hyperlink>
      <w:r w:rsidRPr="00B26B31">
        <w:rPr>
          <w:color w:val="000000"/>
          <w:sz w:val="24"/>
          <w:szCs w:val="24"/>
        </w:rPr>
        <w:t xml:space="preserve">,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w:t>
      </w:r>
      <w:hyperlink r:id="rId10" w:history="1">
        <w:r w:rsidRPr="00B26B31">
          <w:rPr>
            <w:color w:val="333399"/>
            <w:sz w:val="24"/>
            <w:szCs w:val="24"/>
            <w:u w:val="single"/>
          </w:rPr>
          <w:t>Кодексом</w:t>
        </w:r>
      </w:hyperlink>
      <w:r w:rsidRPr="00B26B31">
        <w:rPr>
          <w:color w:val="000000"/>
          <w:sz w:val="24"/>
          <w:szCs w:val="24"/>
        </w:rPr>
        <w:t xml:space="preserve">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w:t>
      </w:r>
    </w:p>
    <w:p w:rsidR="00B26B31" w:rsidRPr="00B26B31" w:rsidRDefault="00B26B31" w:rsidP="00B26B31">
      <w:pPr>
        <w:suppressAutoHyphens w:val="0"/>
        <w:ind w:firstLine="400"/>
        <w:jc w:val="both"/>
        <w:rPr>
          <w:color w:val="000000"/>
          <w:sz w:val="24"/>
          <w:szCs w:val="24"/>
        </w:rPr>
      </w:pPr>
      <w:r w:rsidRPr="00B26B31">
        <w:rPr>
          <w:color w:val="000000"/>
          <w:sz w:val="24"/>
          <w:szCs w:val="24"/>
        </w:rPr>
        <w:t>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w:t>
      </w:r>
    </w:p>
    <w:p w:rsidR="00B26B31" w:rsidRPr="00B26B31" w:rsidRDefault="00B26B31" w:rsidP="00B26B31">
      <w:pPr>
        <w:suppressAutoHyphens w:val="0"/>
        <w:ind w:firstLine="400"/>
        <w:jc w:val="both"/>
        <w:rPr>
          <w:color w:val="000000"/>
          <w:sz w:val="24"/>
          <w:szCs w:val="24"/>
        </w:rPr>
      </w:pPr>
      <w:r w:rsidRPr="00B26B31">
        <w:rPr>
          <w:color w:val="000000"/>
          <w:sz w:val="24"/>
          <w:szCs w:val="24"/>
        </w:rPr>
        <w:t>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
    <w:p w:rsidR="00B26B31" w:rsidRPr="00B26B31" w:rsidRDefault="00B26B31" w:rsidP="00B26B31">
      <w:pPr>
        <w:suppressAutoHyphens w:val="0"/>
        <w:ind w:firstLine="400"/>
        <w:jc w:val="both"/>
        <w:rPr>
          <w:color w:val="000000"/>
          <w:sz w:val="24"/>
          <w:szCs w:val="24"/>
        </w:rPr>
      </w:pPr>
      <w:r w:rsidRPr="00B26B31">
        <w:rPr>
          <w:color w:val="000000"/>
          <w:sz w:val="24"/>
          <w:szCs w:val="24"/>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B26B31" w:rsidRPr="00B26B31" w:rsidRDefault="00B26B31" w:rsidP="00B26B31">
      <w:pPr>
        <w:suppressAutoHyphens w:val="0"/>
        <w:ind w:firstLine="400"/>
        <w:jc w:val="both"/>
        <w:rPr>
          <w:color w:val="000000"/>
          <w:sz w:val="24"/>
          <w:szCs w:val="24"/>
        </w:rPr>
      </w:pPr>
      <w:r w:rsidRPr="00B26B31">
        <w:rPr>
          <w:color w:val="000000"/>
          <w:sz w:val="24"/>
          <w:szCs w:val="24"/>
        </w:rPr>
        <w:t>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Кодекса и порядку, установленному уполномоченным органом в области здравоохранения;</w:t>
      </w:r>
    </w:p>
    <w:p w:rsidR="00B26B31" w:rsidRPr="00B26B31" w:rsidRDefault="00B26B31" w:rsidP="00B26B31">
      <w:pPr>
        <w:suppressAutoHyphens w:val="0"/>
        <w:ind w:firstLine="400"/>
        <w:jc w:val="both"/>
        <w:rPr>
          <w:color w:val="000000"/>
          <w:sz w:val="24"/>
          <w:szCs w:val="24"/>
        </w:rPr>
      </w:pPr>
      <w:r w:rsidRPr="00B26B31">
        <w:rPr>
          <w:color w:val="000000"/>
          <w:sz w:val="24"/>
          <w:szCs w:val="24"/>
        </w:rP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B26B31" w:rsidRPr="00B26B31" w:rsidRDefault="00B26B31" w:rsidP="00B26B31">
      <w:pPr>
        <w:suppressAutoHyphens w:val="0"/>
        <w:ind w:firstLine="400"/>
        <w:jc w:val="both"/>
        <w:rPr>
          <w:color w:val="000000"/>
          <w:sz w:val="24"/>
          <w:szCs w:val="24"/>
        </w:rPr>
      </w:pPr>
      <w:r w:rsidRPr="00B26B31">
        <w:rPr>
          <w:color w:val="000000"/>
          <w:sz w:val="24"/>
          <w:szCs w:val="24"/>
        </w:rPr>
        <w:t>не менее пятидесяти процентов от указанного срока годности на упаковке (при сроке годности менее двух лет);</w:t>
      </w:r>
    </w:p>
    <w:p w:rsidR="00B26B31" w:rsidRPr="00B26B31" w:rsidRDefault="00B26B31" w:rsidP="00B26B31">
      <w:pPr>
        <w:suppressAutoHyphens w:val="0"/>
        <w:ind w:firstLine="400"/>
        <w:jc w:val="both"/>
        <w:rPr>
          <w:color w:val="000000"/>
          <w:sz w:val="24"/>
          <w:szCs w:val="24"/>
        </w:rPr>
      </w:pPr>
      <w:r w:rsidRPr="00B26B31">
        <w:rPr>
          <w:color w:val="000000"/>
          <w:sz w:val="24"/>
          <w:szCs w:val="24"/>
        </w:rPr>
        <w:t>не менее двенадцати месяцев от указанного срока годности на упаковке (при сроке годности два года и более);</w:t>
      </w:r>
    </w:p>
    <w:p w:rsidR="0066049D" w:rsidRPr="004654E9" w:rsidRDefault="00EE5993" w:rsidP="002F28C3">
      <w:pPr>
        <w:ind w:firstLine="400"/>
        <w:jc w:val="both"/>
        <w:rPr>
          <w:sz w:val="24"/>
          <w:szCs w:val="24"/>
        </w:rPr>
      </w:pPr>
      <w:bookmarkStart w:id="3" w:name="SUB1300"/>
      <w:bookmarkEnd w:id="3"/>
      <w:r w:rsidRPr="004654E9">
        <w:rPr>
          <w:rStyle w:val="s0"/>
          <w:sz w:val="24"/>
          <w:szCs w:val="24"/>
        </w:rPr>
        <w:t xml:space="preserve">   </w:t>
      </w:r>
      <w:bookmarkStart w:id="4" w:name="SUB1400"/>
      <w:bookmarkEnd w:id="4"/>
      <w:r w:rsidRPr="004654E9">
        <w:rPr>
          <w:rStyle w:val="s0"/>
          <w:sz w:val="24"/>
          <w:szCs w:val="24"/>
        </w:rPr>
        <w:t xml:space="preserve"> Организатор закупа не вправе устанавливать к закупаемым </w:t>
      </w:r>
      <w:r w:rsidR="004536FD">
        <w:rPr>
          <w:sz w:val="24"/>
          <w:szCs w:val="24"/>
        </w:rPr>
        <w:t>Товарам</w:t>
      </w:r>
      <w:r w:rsidR="0066049D" w:rsidRPr="004654E9">
        <w:rPr>
          <w:rStyle w:val="s0"/>
          <w:sz w:val="24"/>
          <w:szCs w:val="24"/>
        </w:rPr>
        <w:t xml:space="preserve"> </w:t>
      </w:r>
      <w:r w:rsidR="00921E62" w:rsidRPr="004654E9">
        <w:rPr>
          <w:sz w:val="24"/>
          <w:szCs w:val="24"/>
        </w:rPr>
        <w:t>иные требования</w:t>
      </w:r>
      <w:r w:rsidR="0066049D" w:rsidRPr="004654E9">
        <w:rPr>
          <w:sz w:val="24"/>
          <w:szCs w:val="24"/>
        </w:rPr>
        <w:t xml:space="preserve">, чем предусмотренные </w:t>
      </w:r>
      <w:r w:rsidR="00B26B31">
        <w:rPr>
          <w:sz w:val="24"/>
          <w:szCs w:val="24"/>
          <w:lang w:val="kk-KZ"/>
        </w:rPr>
        <w:t>главой 4</w:t>
      </w:r>
      <w:r w:rsidR="0066049D" w:rsidRPr="004654E9">
        <w:rPr>
          <w:sz w:val="24"/>
          <w:szCs w:val="24"/>
        </w:rPr>
        <w:t xml:space="preserve"> Правил.</w:t>
      </w:r>
    </w:p>
    <w:p w:rsidR="000A2A6B" w:rsidRDefault="000A2A6B" w:rsidP="000A2A6B">
      <w:pPr>
        <w:pStyle w:val="Iauiue"/>
        <w:widowControl/>
        <w:ind w:firstLine="709"/>
        <w:jc w:val="both"/>
        <w:rPr>
          <w:b/>
          <w:sz w:val="24"/>
          <w:szCs w:val="24"/>
        </w:rPr>
      </w:pPr>
    </w:p>
    <w:p w:rsidR="00DE629F" w:rsidRPr="004654E9" w:rsidRDefault="00DE629F" w:rsidP="000A2A6B">
      <w:pPr>
        <w:pStyle w:val="Iauiue"/>
        <w:widowControl/>
        <w:ind w:firstLine="709"/>
        <w:jc w:val="both"/>
        <w:rPr>
          <w:b/>
          <w:sz w:val="24"/>
          <w:szCs w:val="24"/>
        </w:rPr>
      </w:pPr>
    </w:p>
    <w:p w:rsidR="000A2A6B" w:rsidRDefault="009841DA" w:rsidP="000A2A6B">
      <w:pPr>
        <w:pStyle w:val="Iauiue"/>
        <w:widowControl/>
        <w:ind w:firstLine="709"/>
        <w:jc w:val="center"/>
        <w:rPr>
          <w:b/>
          <w:sz w:val="24"/>
          <w:szCs w:val="24"/>
        </w:rPr>
      </w:pPr>
      <w:r>
        <w:rPr>
          <w:b/>
          <w:sz w:val="24"/>
          <w:szCs w:val="24"/>
        </w:rPr>
        <w:t>4</w:t>
      </w:r>
      <w:r w:rsidR="000A2A6B" w:rsidRPr="004654E9">
        <w:rPr>
          <w:b/>
          <w:sz w:val="24"/>
          <w:szCs w:val="24"/>
        </w:rPr>
        <w:t>. Содержание тендерной документации</w:t>
      </w:r>
    </w:p>
    <w:p w:rsidR="009841DA" w:rsidRPr="004654E9" w:rsidRDefault="009841DA" w:rsidP="000A2A6B">
      <w:pPr>
        <w:pStyle w:val="Iauiue"/>
        <w:widowControl/>
        <w:ind w:firstLine="709"/>
        <w:jc w:val="center"/>
        <w:rPr>
          <w:sz w:val="24"/>
          <w:szCs w:val="24"/>
        </w:rPr>
      </w:pPr>
    </w:p>
    <w:p w:rsidR="000A2A6B" w:rsidRPr="004654E9" w:rsidRDefault="000042A0" w:rsidP="000042A0">
      <w:pPr>
        <w:pStyle w:val="a6"/>
        <w:spacing w:before="0" w:beforeAutospacing="0" w:after="0" w:afterAutospacing="0"/>
        <w:jc w:val="both"/>
      </w:pPr>
      <w:r w:rsidRPr="004654E9">
        <w:t xml:space="preserve">         </w:t>
      </w:r>
      <w:r w:rsidR="000A2A6B" w:rsidRPr="004654E9">
        <w:t>1</w:t>
      </w:r>
      <w:r w:rsidR="004654E9">
        <w:t>3</w:t>
      </w:r>
      <w:r w:rsidR="000A2A6B" w:rsidRPr="004654E9">
        <w:t>. Тендерная документация содержит следующую информацию:</w:t>
      </w:r>
    </w:p>
    <w:p w:rsidR="000042A0" w:rsidRDefault="000042A0" w:rsidP="000042A0">
      <w:pPr>
        <w:ind w:firstLine="400"/>
        <w:jc w:val="both"/>
        <w:rPr>
          <w:rStyle w:val="s0"/>
          <w:sz w:val="24"/>
          <w:szCs w:val="24"/>
        </w:rPr>
      </w:pPr>
      <w:r w:rsidRPr="004654E9">
        <w:rPr>
          <w:rStyle w:val="s0"/>
          <w:sz w:val="24"/>
          <w:szCs w:val="24"/>
        </w:rPr>
        <w:t xml:space="preserve">   1) состав тендерной документации, перечень документов, которые должны быть представлены потенциальным поставщиком в подтверждение его соответствия </w:t>
      </w:r>
      <w:r w:rsidR="00921E62" w:rsidRPr="004654E9">
        <w:rPr>
          <w:rStyle w:val="s0"/>
          <w:sz w:val="24"/>
          <w:szCs w:val="24"/>
        </w:rPr>
        <w:t>требованиям Правил</w:t>
      </w:r>
      <w:r w:rsidRPr="004654E9">
        <w:rPr>
          <w:rStyle w:val="s0"/>
          <w:sz w:val="24"/>
          <w:szCs w:val="24"/>
        </w:rPr>
        <w:t>;</w:t>
      </w:r>
    </w:p>
    <w:p w:rsidR="000042A0" w:rsidRPr="004654E9" w:rsidRDefault="000042A0" w:rsidP="000042A0">
      <w:pPr>
        <w:ind w:firstLine="400"/>
        <w:jc w:val="both"/>
        <w:rPr>
          <w:sz w:val="24"/>
          <w:szCs w:val="24"/>
        </w:rPr>
      </w:pPr>
      <w:r w:rsidRPr="004654E9">
        <w:rPr>
          <w:rStyle w:val="s0"/>
          <w:sz w:val="24"/>
          <w:szCs w:val="24"/>
        </w:rPr>
        <w:t xml:space="preserve">   </w:t>
      </w:r>
      <w:r w:rsidR="00A60D3D">
        <w:rPr>
          <w:rStyle w:val="s0"/>
          <w:sz w:val="24"/>
          <w:szCs w:val="24"/>
        </w:rPr>
        <w:t>2</w:t>
      </w:r>
      <w:r w:rsidRPr="004654E9">
        <w:rPr>
          <w:rStyle w:val="s0"/>
          <w:sz w:val="24"/>
          <w:szCs w:val="24"/>
        </w:rPr>
        <w:t xml:space="preserve">) </w:t>
      </w:r>
      <w:r w:rsidR="00787A19" w:rsidRPr="004654E9">
        <w:rPr>
          <w:rStyle w:val="s0"/>
          <w:sz w:val="24"/>
          <w:szCs w:val="24"/>
        </w:rPr>
        <w:t xml:space="preserve">перечень закупаемых товаров, количество (объем) закупаемых товаров, суммы, выделенные для закупа по каждому </w:t>
      </w:r>
      <w:r w:rsidR="00921E62" w:rsidRPr="004654E9">
        <w:rPr>
          <w:rStyle w:val="s0"/>
          <w:sz w:val="24"/>
          <w:szCs w:val="24"/>
        </w:rPr>
        <w:t>лоту, место</w:t>
      </w:r>
      <w:r w:rsidR="00787A19" w:rsidRPr="004654E9">
        <w:rPr>
          <w:rStyle w:val="s0"/>
          <w:sz w:val="24"/>
          <w:szCs w:val="24"/>
        </w:rPr>
        <w:t xml:space="preserve"> и требуемые сроки поставки;</w:t>
      </w:r>
    </w:p>
    <w:p w:rsidR="00787A19" w:rsidRPr="004654E9" w:rsidRDefault="000042A0" w:rsidP="000042A0">
      <w:pPr>
        <w:ind w:firstLine="400"/>
        <w:jc w:val="both"/>
        <w:rPr>
          <w:rStyle w:val="s0"/>
          <w:sz w:val="24"/>
          <w:szCs w:val="24"/>
        </w:rPr>
      </w:pPr>
      <w:r w:rsidRPr="004654E9">
        <w:rPr>
          <w:rStyle w:val="s0"/>
          <w:sz w:val="24"/>
          <w:szCs w:val="24"/>
        </w:rPr>
        <w:t xml:space="preserve">   3) </w:t>
      </w:r>
      <w:r w:rsidR="00787A19" w:rsidRPr="004654E9">
        <w:rPr>
          <w:rStyle w:val="s0"/>
          <w:sz w:val="24"/>
          <w:szCs w:val="24"/>
        </w:rPr>
        <w:t>описание   закупаемых    товаров, их необходимые технические и качественные характеристики, включая технические спецификации и описание сопутствующих услуг согласно приложению 2 к настоящей Тендерной документации;</w:t>
      </w:r>
    </w:p>
    <w:p w:rsidR="000042A0" w:rsidRPr="004654E9" w:rsidRDefault="00787A19" w:rsidP="000042A0">
      <w:pPr>
        <w:ind w:firstLine="400"/>
        <w:jc w:val="both"/>
        <w:rPr>
          <w:sz w:val="24"/>
          <w:szCs w:val="24"/>
        </w:rPr>
      </w:pPr>
      <w:r w:rsidRPr="004654E9">
        <w:rPr>
          <w:rStyle w:val="s0"/>
          <w:sz w:val="24"/>
          <w:szCs w:val="24"/>
        </w:rPr>
        <w:t xml:space="preserve">   4)  </w:t>
      </w:r>
      <w:r w:rsidR="000042A0" w:rsidRPr="004654E9">
        <w:rPr>
          <w:rStyle w:val="s0"/>
          <w:sz w:val="24"/>
          <w:szCs w:val="24"/>
        </w:rPr>
        <w:t>условия поставки;</w:t>
      </w:r>
    </w:p>
    <w:p w:rsidR="000042A0" w:rsidRPr="004654E9" w:rsidRDefault="000042A0" w:rsidP="000042A0">
      <w:pPr>
        <w:ind w:firstLine="400"/>
        <w:jc w:val="both"/>
        <w:rPr>
          <w:sz w:val="24"/>
          <w:szCs w:val="24"/>
        </w:rPr>
      </w:pPr>
      <w:r w:rsidRPr="004654E9">
        <w:rPr>
          <w:rStyle w:val="s0"/>
          <w:sz w:val="24"/>
          <w:szCs w:val="24"/>
        </w:rPr>
        <w:t xml:space="preserve">   5) </w:t>
      </w:r>
      <w:r w:rsidR="00921E62" w:rsidRPr="004654E9">
        <w:rPr>
          <w:rStyle w:val="s0"/>
          <w:sz w:val="24"/>
          <w:szCs w:val="24"/>
        </w:rPr>
        <w:t>условия платежа и проект договора о</w:t>
      </w:r>
      <w:r w:rsidRPr="004654E9">
        <w:rPr>
          <w:rStyle w:val="s0"/>
          <w:sz w:val="24"/>
          <w:szCs w:val="24"/>
        </w:rPr>
        <w:t xml:space="preserve"> закупе</w:t>
      </w:r>
      <w:r w:rsidR="00787A19" w:rsidRPr="004654E9">
        <w:rPr>
          <w:rStyle w:val="s0"/>
          <w:sz w:val="24"/>
          <w:szCs w:val="24"/>
        </w:rPr>
        <w:t>;</w:t>
      </w:r>
    </w:p>
    <w:p w:rsidR="000042A0" w:rsidRPr="004654E9" w:rsidRDefault="000042A0" w:rsidP="000042A0">
      <w:pPr>
        <w:ind w:firstLine="400"/>
        <w:jc w:val="both"/>
        <w:rPr>
          <w:sz w:val="24"/>
          <w:szCs w:val="24"/>
        </w:rPr>
      </w:pPr>
      <w:r w:rsidRPr="004654E9">
        <w:rPr>
          <w:rStyle w:val="s0"/>
          <w:sz w:val="24"/>
          <w:szCs w:val="24"/>
        </w:rPr>
        <w:lastRenderedPageBreak/>
        <w:t xml:space="preserve">   </w:t>
      </w:r>
      <w:r w:rsidR="002C59E6">
        <w:rPr>
          <w:rStyle w:val="s0"/>
          <w:sz w:val="24"/>
          <w:szCs w:val="24"/>
        </w:rPr>
        <w:t>6</w:t>
      </w:r>
      <w:r w:rsidRPr="004654E9">
        <w:rPr>
          <w:rStyle w:val="s0"/>
          <w:sz w:val="24"/>
          <w:szCs w:val="24"/>
        </w:rPr>
        <w:t>) валюту или валюты, в которых должна быть выражена цена тендерной заявки, и курс, который будет применен для приведения цен тендерных заявок к единой валюте в целях их сопоставления и оценки;</w:t>
      </w:r>
    </w:p>
    <w:p w:rsidR="000042A0" w:rsidRPr="004654E9" w:rsidRDefault="002C59E6" w:rsidP="000042A0">
      <w:pPr>
        <w:ind w:firstLine="400"/>
        <w:jc w:val="both"/>
        <w:rPr>
          <w:sz w:val="24"/>
          <w:szCs w:val="24"/>
        </w:rPr>
      </w:pPr>
      <w:r>
        <w:rPr>
          <w:rStyle w:val="s0"/>
          <w:sz w:val="24"/>
          <w:szCs w:val="24"/>
        </w:rPr>
        <w:t xml:space="preserve">   7</w:t>
      </w:r>
      <w:r w:rsidR="000042A0" w:rsidRPr="004654E9">
        <w:rPr>
          <w:rStyle w:val="s0"/>
          <w:sz w:val="24"/>
          <w:szCs w:val="24"/>
        </w:rPr>
        <w:t>) требования к языку составления и представления тендерной заявки, договора о закупе в соответствии с законодательством Республики Казахстан о языках;</w:t>
      </w:r>
    </w:p>
    <w:p w:rsidR="000042A0" w:rsidRPr="004654E9" w:rsidRDefault="000042A0" w:rsidP="000042A0">
      <w:pPr>
        <w:ind w:firstLine="400"/>
        <w:jc w:val="both"/>
        <w:rPr>
          <w:sz w:val="24"/>
          <w:szCs w:val="24"/>
        </w:rPr>
      </w:pPr>
      <w:r w:rsidRPr="004654E9">
        <w:rPr>
          <w:rStyle w:val="s0"/>
          <w:sz w:val="24"/>
          <w:szCs w:val="24"/>
        </w:rPr>
        <w:t xml:space="preserve">   </w:t>
      </w:r>
      <w:r w:rsidR="002C59E6">
        <w:rPr>
          <w:rStyle w:val="s0"/>
          <w:sz w:val="24"/>
          <w:szCs w:val="24"/>
        </w:rPr>
        <w:t>8</w:t>
      </w:r>
      <w:r w:rsidRPr="004654E9">
        <w:rPr>
          <w:rStyle w:val="s0"/>
          <w:sz w:val="24"/>
          <w:szCs w:val="24"/>
        </w:rPr>
        <w:t>) требования к оформлению тендерной заявки;</w:t>
      </w:r>
    </w:p>
    <w:p w:rsidR="000042A0" w:rsidRPr="004654E9" w:rsidRDefault="000042A0" w:rsidP="000042A0">
      <w:pPr>
        <w:ind w:firstLine="400"/>
        <w:jc w:val="both"/>
        <w:rPr>
          <w:sz w:val="24"/>
          <w:szCs w:val="24"/>
        </w:rPr>
      </w:pPr>
      <w:r w:rsidRPr="004654E9">
        <w:rPr>
          <w:rStyle w:val="s0"/>
          <w:sz w:val="24"/>
          <w:szCs w:val="24"/>
        </w:rPr>
        <w:t xml:space="preserve">  </w:t>
      </w:r>
      <w:r w:rsidR="002C59E6">
        <w:rPr>
          <w:rStyle w:val="s0"/>
          <w:sz w:val="24"/>
          <w:szCs w:val="24"/>
        </w:rPr>
        <w:t>9</w:t>
      </w:r>
      <w:r w:rsidRPr="004654E9">
        <w:rPr>
          <w:rStyle w:val="s0"/>
          <w:sz w:val="24"/>
          <w:szCs w:val="24"/>
        </w:rPr>
        <w:t>) порядок, форму, сроки внесения обеспечения тендерной заявки;</w:t>
      </w:r>
    </w:p>
    <w:p w:rsidR="000042A0" w:rsidRPr="004654E9" w:rsidRDefault="000042A0" w:rsidP="000042A0">
      <w:pPr>
        <w:ind w:firstLine="400"/>
        <w:jc w:val="both"/>
        <w:rPr>
          <w:sz w:val="24"/>
          <w:szCs w:val="24"/>
        </w:rPr>
      </w:pPr>
      <w:r w:rsidRPr="004654E9">
        <w:rPr>
          <w:rStyle w:val="s0"/>
          <w:sz w:val="24"/>
          <w:szCs w:val="24"/>
        </w:rPr>
        <w:t xml:space="preserve">  1</w:t>
      </w:r>
      <w:r w:rsidR="002C59E6">
        <w:rPr>
          <w:rStyle w:val="s0"/>
          <w:sz w:val="24"/>
          <w:szCs w:val="24"/>
        </w:rPr>
        <w:t>0</w:t>
      </w:r>
      <w:r w:rsidRPr="004654E9">
        <w:rPr>
          <w:rStyle w:val="s0"/>
          <w:sz w:val="24"/>
          <w:szCs w:val="24"/>
        </w:rPr>
        <w:t>) указание на возможность изменять или отзывать тендерную заявку до истечения окончательного срока представления тендерной заявки;</w:t>
      </w:r>
    </w:p>
    <w:p w:rsidR="000042A0" w:rsidRPr="004654E9" w:rsidRDefault="000042A0" w:rsidP="000042A0">
      <w:pPr>
        <w:ind w:firstLine="400"/>
        <w:jc w:val="both"/>
        <w:rPr>
          <w:sz w:val="24"/>
          <w:szCs w:val="24"/>
        </w:rPr>
      </w:pPr>
      <w:r w:rsidRPr="004654E9">
        <w:rPr>
          <w:rStyle w:val="s0"/>
          <w:sz w:val="24"/>
          <w:szCs w:val="24"/>
        </w:rPr>
        <w:t xml:space="preserve">  1</w:t>
      </w:r>
      <w:r w:rsidR="002C59E6">
        <w:rPr>
          <w:rStyle w:val="s0"/>
          <w:sz w:val="24"/>
          <w:szCs w:val="24"/>
        </w:rPr>
        <w:t>1</w:t>
      </w:r>
      <w:r w:rsidRPr="004654E9">
        <w:rPr>
          <w:rStyle w:val="s0"/>
          <w:sz w:val="24"/>
          <w:szCs w:val="24"/>
        </w:rPr>
        <w:t>) место и окончательный срок представления тендерных заявок</w:t>
      </w:r>
      <w:r w:rsidR="002C59E6">
        <w:rPr>
          <w:rStyle w:val="s0"/>
          <w:sz w:val="24"/>
          <w:szCs w:val="24"/>
        </w:rPr>
        <w:t>,</w:t>
      </w:r>
      <w:r w:rsidRPr="004654E9">
        <w:rPr>
          <w:rStyle w:val="s0"/>
          <w:sz w:val="24"/>
          <w:szCs w:val="24"/>
        </w:rPr>
        <w:t xml:space="preserve"> и срок их действия;</w:t>
      </w:r>
    </w:p>
    <w:p w:rsidR="002C59E6" w:rsidRDefault="000042A0" w:rsidP="000042A0">
      <w:pPr>
        <w:ind w:firstLine="400"/>
        <w:jc w:val="both"/>
        <w:rPr>
          <w:rStyle w:val="s0"/>
          <w:sz w:val="24"/>
          <w:szCs w:val="24"/>
        </w:rPr>
      </w:pPr>
      <w:r w:rsidRPr="004654E9">
        <w:rPr>
          <w:rStyle w:val="s0"/>
          <w:sz w:val="24"/>
          <w:szCs w:val="24"/>
        </w:rPr>
        <w:t xml:space="preserve">  1</w:t>
      </w:r>
      <w:r w:rsidR="002C59E6">
        <w:rPr>
          <w:rStyle w:val="s0"/>
          <w:sz w:val="24"/>
          <w:szCs w:val="24"/>
        </w:rPr>
        <w:t>2</w:t>
      </w:r>
      <w:r w:rsidRPr="004654E9">
        <w:rPr>
          <w:rStyle w:val="s0"/>
          <w:sz w:val="24"/>
          <w:szCs w:val="24"/>
        </w:rPr>
        <w:t xml:space="preserve">) </w:t>
      </w:r>
      <w:r w:rsidR="002C59E6">
        <w:rPr>
          <w:rStyle w:val="s0"/>
          <w:sz w:val="24"/>
          <w:szCs w:val="24"/>
        </w:rPr>
        <w:t>формы обращения</w:t>
      </w:r>
      <w:r w:rsidRPr="004654E9">
        <w:rPr>
          <w:rStyle w:val="s0"/>
          <w:sz w:val="24"/>
          <w:szCs w:val="24"/>
        </w:rPr>
        <w:t xml:space="preserve"> потенциальны</w:t>
      </w:r>
      <w:r w:rsidR="002C59E6">
        <w:rPr>
          <w:rStyle w:val="s0"/>
          <w:sz w:val="24"/>
          <w:szCs w:val="24"/>
        </w:rPr>
        <w:t>х</w:t>
      </w:r>
      <w:r w:rsidRPr="004654E9">
        <w:rPr>
          <w:rStyle w:val="s0"/>
          <w:sz w:val="24"/>
          <w:szCs w:val="24"/>
        </w:rPr>
        <w:t xml:space="preserve"> поставщик</w:t>
      </w:r>
      <w:r w:rsidR="002C59E6">
        <w:rPr>
          <w:rStyle w:val="s0"/>
          <w:sz w:val="24"/>
          <w:szCs w:val="24"/>
        </w:rPr>
        <w:t>ов</w:t>
      </w:r>
      <w:r w:rsidRPr="004654E9">
        <w:rPr>
          <w:rStyle w:val="s0"/>
          <w:sz w:val="24"/>
          <w:szCs w:val="24"/>
        </w:rPr>
        <w:t xml:space="preserve"> </w:t>
      </w:r>
      <w:r w:rsidR="002C59E6">
        <w:rPr>
          <w:rStyle w:val="s0"/>
          <w:sz w:val="24"/>
          <w:szCs w:val="24"/>
        </w:rPr>
        <w:t>за</w:t>
      </w:r>
      <w:r w:rsidRPr="004654E9">
        <w:rPr>
          <w:rStyle w:val="s0"/>
          <w:sz w:val="24"/>
          <w:szCs w:val="24"/>
        </w:rPr>
        <w:t xml:space="preserve"> разъяснения</w:t>
      </w:r>
      <w:r w:rsidR="002C59E6">
        <w:rPr>
          <w:rStyle w:val="s0"/>
          <w:sz w:val="24"/>
          <w:szCs w:val="24"/>
        </w:rPr>
        <w:t>ми</w:t>
      </w:r>
      <w:r w:rsidRPr="004654E9">
        <w:rPr>
          <w:rStyle w:val="s0"/>
          <w:sz w:val="24"/>
          <w:szCs w:val="24"/>
        </w:rPr>
        <w:t xml:space="preserve"> по содержанию тендерной документации</w:t>
      </w:r>
      <w:r w:rsidR="002C59E6">
        <w:rPr>
          <w:rStyle w:val="s0"/>
          <w:sz w:val="24"/>
          <w:szCs w:val="24"/>
        </w:rPr>
        <w:t xml:space="preserve"> </w:t>
      </w:r>
      <w:r w:rsidR="002C59E6" w:rsidRPr="002C59E6">
        <w:rPr>
          <w:color w:val="000000"/>
          <w:sz w:val="24"/>
          <w:szCs w:val="24"/>
        </w:rPr>
        <w:t>при необходимости порядка проведения встречи с ними;</w:t>
      </w:r>
    </w:p>
    <w:p w:rsidR="000042A0" w:rsidRPr="004654E9" w:rsidRDefault="000042A0" w:rsidP="000042A0">
      <w:pPr>
        <w:ind w:firstLine="400"/>
        <w:jc w:val="both"/>
        <w:rPr>
          <w:sz w:val="24"/>
          <w:szCs w:val="24"/>
        </w:rPr>
      </w:pPr>
      <w:r w:rsidRPr="004654E9">
        <w:rPr>
          <w:rStyle w:val="s0"/>
          <w:sz w:val="24"/>
          <w:szCs w:val="24"/>
        </w:rPr>
        <w:t xml:space="preserve">  1</w:t>
      </w:r>
      <w:r w:rsidR="002C59E6">
        <w:rPr>
          <w:rStyle w:val="s0"/>
          <w:sz w:val="24"/>
          <w:szCs w:val="24"/>
        </w:rPr>
        <w:t>3</w:t>
      </w:r>
      <w:r w:rsidRPr="004654E9">
        <w:rPr>
          <w:rStyle w:val="s0"/>
          <w:sz w:val="24"/>
          <w:szCs w:val="24"/>
        </w:rPr>
        <w:t>) место, дату</w:t>
      </w:r>
      <w:r w:rsidR="002C59E6">
        <w:rPr>
          <w:rStyle w:val="s0"/>
          <w:sz w:val="24"/>
          <w:szCs w:val="24"/>
        </w:rPr>
        <w:t xml:space="preserve"> и</w:t>
      </w:r>
      <w:r w:rsidRPr="004654E9">
        <w:rPr>
          <w:rStyle w:val="s0"/>
          <w:sz w:val="24"/>
          <w:szCs w:val="24"/>
        </w:rPr>
        <w:t xml:space="preserve"> время</w:t>
      </w:r>
      <w:r w:rsidR="002C59E6">
        <w:rPr>
          <w:rStyle w:val="s0"/>
          <w:sz w:val="24"/>
          <w:szCs w:val="24"/>
        </w:rPr>
        <w:t xml:space="preserve"> </w:t>
      </w:r>
      <w:r w:rsidRPr="004654E9">
        <w:rPr>
          <w:rStyle w:val="s0"/>
          <w:sz w:val="24"/>
          <w:szCs w:val="24"/>
        </w:rPr>
        <w:t>вскрытия конвертов с тендерными заявками;</w:t>
      </w:r>
    </w:p>
    <w:p w:rsidR="000042A0" w:rsidRPr="004654E9" w:rsidRDefault="002C59E6" w:rsidP="000042A0">
      <w:pPr>
        <w:ind w:firstLine="400"/>
        <w:jc w:val="both"/>
        <w:rPr>
          <w:sz w:val="24"/>
          <w:szCs w:val="24"/>
        </w:rPr>
      </w:pPr>
      <w:r>
        <w:rPr>
          <w:rStyle w:val="s0"/>
          <w:sz w:val="24"/>
          <w:szCs w:val="24"/>
        </w:rPr>
        <w:t xml:space="preserve">  14</w:t>
      </w:r>
      <w:r w:rsidR="000042A0" w:rsidRPr="004654E9">
        <w:rPr>
          <w:rStyle w:val="s0"/>
          <w:sz w:val="24"/>
          <w:szCs w:val="24"/>
        </w:rPr>
        <w:t>) процедуры, используемые при вскрытии конвертов с тендерными заявками и рассмотрении тендерных заявок;</w:t>
      </w:r>
    </w:p>
    <w:p w:rsidR="000042A0" w:rsidRDefault="000042A0" w:rsidP="000042A0">
      <w:pPr>
        <w:ind w:firstLine="400"/>
        <w:jc w:val="both"/>
        <w:rPr>
          <w:color w:val="000000"/>
          <w:sz w:val="24"/>
          <w:szCs w:val="24"/>
        </w:rPr>
      </w:pPr>
      <w:r w:rsidRPr="004654E9">
        <w:rPr>
          <w:rStyle w:val="s0"/>
          <w:sz w:val="24"/>
          <w:szCs w:val="24"/>
        </w:rPr>
        <w:t xml:space="preserve">  1</w:t>
      </w:r>
      <w:r w:rsidR="002C59E6">
        <w:rPr>
          <w:rStyle w:val="s0"/>
          <w:sz w:val="24"/>
          <w:szCs w:val="24"/>
        </w:rPr>
        <w:t>5</w:t>
      </w:r>
      <w:r w:rsidRPr="004654E9">
        <w:rPr>
          <w:rStyle w:val="s0"/>
          <w:sz w:val="24"/>
          <w:szCs w:val="24"/>
        </w:rPr>
        <w:t xml:space="preserve">) </w:t>
      </w:r>
      <w:r w:rsidR="002C59E6" w:rsidRPr="002C59E6">
        <w:rPr>
          <w:color w:val="000000"/>
          <w:sz w:val="24"/>
          <w:szCs w:val="24"/>
        </w:rPr>
        <w:t>условия предоставления потенциальным поставщикам - отечественным товаропроизводителям поддержки, определенные Правилами;</w:t>
      </w:r>
    </w:p>
    <w:p w:rsidR="002C59E6" w:rsidRDefault="002C59E6" w:rsidP="002C59E6">
      <w:pPr>
        <w:ind w:firstLine="567"/>
        <w:jc w:val="both"/>
        <w:rPr>
          <w:color w:val="000000"/>
          <w:sz w:val="24"/>
          <w:szCs w:val="24"/>
        </w:rPr>
      </w:pPr>
      <w:r>
        <w:rPr>
          <w:color w:val="000000"/>
          <w:sz w:val="24"/>
          <w:szCs w:val="24"/>
        </w:rPr>
        <w:t xml:space="preserve">16) </w:t>
      </w:r>
      <w:r w:rsidRPr="002C59E6">
        <w:rPr>
          <w:color w:val="000000"/>
          <w:sz w:val="24"/>
          <w:szCs w:val="24"/>
        </w:rPr>
        <w:t>условия внесения, форму, объем и способ гарантийного обеспечения договора закупа</w:t>
      </w:r>
      <w:r w:rsidR="00A038DD">
        <w:rPr>
          <w:color w:val="000000"/>
          <w:sz w:val="24"/>
          <w:szCs w:val="24"/>
        </w:rPr>
        <w:t>;</w:t>
      </w:r>
    </w:p>
    <w:p w:rsidR="00A038DD" w:rsidRPr="004654E9" w:rsidRDefault="00A038DD" w:rsidP="002C59E6">
      <w:pPr>
        <w:ind w:firstLine="567"/>
        <w:jc w:val="both"/>
        <w:rPr>
          <w:sz w:val="24"/>
          <w:szCs w:val="24"/>
        </w:rPr>
      </w:pPr>
      <w:r>
        <w:rPr>
          <w:color w:val="000000"/>
          <w:sz w:val="24"/>
          <w:szCs w:val="24"/>
        </w:rPr>
        <w:t xml:space="preserve">17) </w:t>
      </w:r>
      <w:r w:rsidRPr="00A038DD">
        <w:rPr>
          <w:color w:val="000000"/>
          <w:sz w:val="24"/>
          <w:szCs w:val="24"/>
        </w:rPr>
        <w:t xml:space="preserve">требования к товарам, установленные </w:t>
      </w:r>
      <w:hyperlink w:anchor="sub2000" w:history="1">
        <w:r w:rsidRPr="00A038DD">
          <w:rPr>
            <w:color w:val="333399"/>
            <w:sz w:val="24"/>
            <w:szCs w:val="24"/>
            <w:u w:val="single"/>
          </w:rPr>
          <w:t>главой 4</w:t>
        </w:r>
      </w:hyperlink>
      <w:r w:rsidRPr="00A038DD">
        <w:rPr>
          <w:color w:val="000000"/>
          <w:sz w:val="24"/>
          <w:szCs w:val="24"/>
        </w:rPr>
        <w:t xml:space="preserve"> настоящих Правил</w:t>
      </w:r>
      <w:r>
        <w:rPr>
          <w:color w:val="000000"/>
          <w:sz w:val="24"/>
          <w:szCs w:val="24"/>
        </w:rPr>
        <w:t>;</w:t>
      </w:r>
    </w:p>
    <w:p w:rsidR="000042A0" w:rsidRPr="004654E9" w:rsidRDefault="002C59E6" w:rsidP="000042A0">
      <w:pPr>
        <w:ind w:firstLine="400"/>
        <w:jc w:val="both"/>
        <w:rPr>
          <w:sz w:val="24"/>
          <w:szCs w:val="24"/>
        </w:rPr>
      </w:pPr>
      <w:r>
        <w:rPr>
          <w:rStyle w:val="s0"/>
          <w:sz w:val="24"/>
          <w:szCs w:val="24"/>
        </w:rPr>
        <w:t xml:space="preserve">  </w:t>
      </w:r>
    </w:p>
    <w:p w:rsidR="000A2A6B" w:rsidRPr="004654E9" w:rsidRDefault="000042A0" w:rsidP="000042A0">
      <w:pPr>
        <w:pStyle w:val="a6"/>
        <w:spacing w:before="0" w:beforeAutospacing="0" w:after="0" w:afterAutospacing="0"/>
        <w:jc w:val="both"/>
        <w:rPr>
          <w:color w:val="000000"/>
        </w:rPr>
      </w:pPr>
      <w:r w:rsidRPr="004654E9">
        <w:t xml:space="preserve">        </w:t>
      </w:r>
      <w:r w:rsidR="000A2A6B" w:rsidRPr="004654E9">
        <w:t>1</w:t>
      </w:r>
      <w:r w:rsidR="004654E9">
        <w:t>4</w:t>
      </w:r>
      <w:r w:rsidR="000A2A6B" w:rsidRPr="004654E9">
        <w:t>. </w:t>
      </w:r>
      <w:r w:rsidR="000A2A6B" w:rsidRPr="004654E9">
        <w:rPr>
          <w:color w:val="000000"/>
        </w:rPr>
        <w:t>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rsidR="00DE629F" w:rsidRDefault="000042A0" w:rsidP="000042A0">
      <w:pPr>
        <w:ind w:firstLine="400"/>
        <w:jc w:val="both"/>
        <w:rPr>
          <w:color w:val="000000"/>
          <w:sz w:val="24"/>
          <w:szCs w:val="24"/>
        </w:rPr>
      </w:pPr>
      <w:r w:rsidRPr="004654E9">
        <w:rPr>
          <w:color w:val="000000"/>
          <w:sz w:val="24"/>
          <w:szCs w:val="24"/>
        </w:rPr>
        <w:t xml:space="preserve">   1</w:t>
      </w:r>
      <w:r w:rsidR="004654E9">
        <w:rPr>
          <w:color w:val="000000"/>
          <w:sz w:val="24"/>
          <w:szCs w:val="24"/>
        </w:rPr>
        <w:t>5</w:t>
      </w:r>
      <w:r w:rsidRPr="004654E9">
        <w:rPr>
          <w:color w:val="000000"/>
          <w:sz w:val="24"/>
          <w:szCs w:val="24"/>
        </w:rPr>
        <w:t xml:space="preserve">. </w:t>
      </w:r>
      <w:r w:rsidR="005C0168" w:rsidRPr="005C0168">
        <w:rPr>
          <w:color w:val="000000"/>
          <w:sz w:val="24"/>
          <w:szCs w:val="24"/>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5C0168" w:rsidRPr="004654E9" w:rsidRDefault="005C0168" w:rsidP="005C0168">
      <w:pPr>
        <w:ind w:firstLine="567"/>
        <w:jc w:val="both"/>
        <w:rPr>
          <w:sz w:val="24"/>
          <w:szCs w:val="24"/>
        </w:rPr>
      </w:pPr>
      <w:r>
        <w:rPr>
          <w:color w:val="000000"/>
          <w:sz w:val="24"/>
          <w:szCs w:val="24"/>
        </w:rPr>
        <w:t xml:space="preserve">16. </w:t>
      </w:r>
      <w:r w:rsidRPr="005C0168">
        <w:rPr>
          <w:color w:val="000000"/>
          <w:sz w:val="24"/>
          <w:szCs w:val="24"/>
        </w:rPr>
        <w:t>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A2A6B" w:rsidRPr="004654E9" w:rsidRDefault="000A2A6B" w:rsidP="000A2A6B">
      <w:pPr>
        <w:pStyle w:val="a3"/>
        <w:tabs>
          <w:tab w:val="clear" w:pos="0"/>
        </w:tabs>
        <w:ind w:firstLine="709"/>
        <w:rPr>
          <w:b/>
          <w:sz w:val="24"/>
          <w:szCs w:val="24"/>
        </w:rPr>
      </w:pPr>
    </w:p>
    <w:p w:rsidR="009841DA" w:rsidRDefault="009841DA" w:rsidP="000A2A6B">
      <w:pPr>
        <w:pStyle w:val="a6"/>
        <w:spacing w:before="0" w:beforeAutospacing="0" w:after="0" w:afterAutospacing="0"/>
        <w:ind w:firstLine="709"/>
        <w:jc w:val="center"/>
        <w:rPr>
          <w:b/>
          <w:bCs/>
        </w:rPr>
      </w:pPr>
      <w:r>
        <w:rPr>
          <w:b/>
        </w:rPr>
        <w:t>5</w:t>
      </w:r>
      <w:r w:rsidR="000A2A6B" w:rsidRPr="004654E9">
        <w:rPr>
          <w:b/>
          <w:bCs/>
        </w:rPr>
        <w:t xml:space="preserve">. Срок действия, содержание, предоставление, </w:t>
      </w:r>
    </w:p>
    <w:p w:rsidR="000A2A6B" w:rsidRDefault="000A2A6B" w:rsidP="000A2A6B">
      <w:pPr>
        <w:pStyle w:val="a6"/>
        <w:spacing w:before="0" w:beforeAutospacing="0" w:after="0" w:afterAutospacing="0"/>
        <w:ind w:firstLine="709"/>
        <w:jc w:val="center"/>
        <w:rPr>
          <w:b/>
          <w:bCs/>
        </w:rPr>
      </w:pPr>
      <w:r w:rsidRPr="004654E9">
        <w:rPr>
          <w:b/>
          <w:bCs/>
        </w:rPr>
        <w:t>изменение и отзыв тендерных заявок</w:t>
      </w:r>
    </w:p>
    <w:p w:rsidR="009841DA" w:rsidRPr="004654E9" w:rsidRDefault="009841DA" w:rsidP="000A2A6B">
      <w:pPr>
        <w:pStyle w:val="a6"/>
        <w:spacing w:before="0" w:beforeAutospacing="0" w:after="0" w:afterAutospacing="0"/>
        <w:ind w:firstLine="709"/>
        <w:jc w:val="center"/>
        <w:rPr>
          <w:b/>
          <w:bCs/>
        </w:rPr>
      </w:pPr>
    </w:p>
    <w:p w:rsidR="000042A0" w:rsidRPr="004654E9" w:rsidRDefault="000A2A6B" w:rsidP="000A2A6B">
      <w:pPr>
        <w:pStyle w:val="a6"/>
        <w:spacing w:before="0" w:beforeAutospacing="0" w:after="0" w:afterAutospacing="0"/>
        <w:ind w:firstLine="709"/>
        <w:jc w:val="both"/>
        <w:rPr>
          <w:rStyle w:val="s0"/>
          <w:sz w:val="24"/>
          <w:szCs w:val="24"/>
        </w:rPr>
      </w:pPr>
      <w:r w:rsidRPr="004654E9">
        <w:t>1</w:t>
      </w:r>
      <w:r w:rsidR="005C0168">
        <w:t>7</w:t>
      </w:r>
      <w:r w:rsidRPr="004654E9">
        <w:t xml:space="preserve">. </w:t>
      </w:r>
      <w:r w:rsidR="000042A0" w:rsidRPr="004654E9">
        <w:rPr>
          <w:rStyle w:val="s0"/>
          <w:sz w:val="24"/>
          <w:szCs w:val="24"/>
        </w:rPr>
        <w:t xml:space="preserve">Потенциальный поставщик, изъявивший желание участвовать в тендере, до истечения окончательного срока представления тендерных заявок представляет организатору тендера в запечатанном виде тендерную заявку, составленную в соответствии с </w:t>
      </w:r>
      <w:r w:rsidR="005C0168">
        <w:rPr>
          <w:rStyle w:val="s0"/>
          <w:sz w:val="24"/>
          <w:szCs w:val="24"/>
        </w:rPr>
        <w:t xml:space="preserve">положениями </w:t>
      </w:r>
      <w:r w:rsidR="000042A0" w:rsidRPr="004654E9">
        <w:rPr>
          <w:rStyle w:val="s0"/>
          <w:sz w:val="24"/>
          <w:szCs w:val="24"/>
        </w:rPr>
        <w:t>тендерной документацией.</w:t>
      </w:r>
    </w:p>
    <w:p w:rsidR="000A2A6B" w:rsidRPr="004654E9" w:rsidRDefault="000A2A6B" w:rsidP="000A2A6B">
      <w:pPr>
        <w:pStyle w:val="a6"/>
        <w:spacing w:before="0" w:beforeAutospacing="0" w:after="0" w:afterAutospacing="0"/>
        <w:ind w:firstLine="709"/>
        <w:jc w:val="both"/>
      </w:pPr>
      <w:r w:rsidRPr="004654E9">
        <w:t>1</w:t>
      </w:r>
      <w:r w:rsidR="005C0168">
        <w:t>8</w:t>
      </w:r>
      <w:r w:rsidRPr="004654E9">
        <w:t>.</w:t>
      </w:r>
      <w:r w:rsidR="005C0168">
        <w:t xml:space="preserve"> </w:t>
      </w:r>
      <w:r w:rsidRPr="004654E9">
        <w:t xml:space="preserve">Тендерная заявка, </w:t>
      </w:r>
      <w:r w:rsidR="005C0168">
        <w:t>поступившая</w:t>
      </w:r>
      <w:r w:rsidRPr="004654E9">
        <w:t xml:space="preserve"> по истечении окончательного срока представления тендерных заявок, не вскрывается и возвращается представившему ее потенциальному поставщику.</w:t>
      </w:r>
      <w:r w:rsidRPr="004654E9">
        <w:tab/>
      </w:r>
    </w:p>
    <w:p w:rsidR="000A2A6B" w:rsidRPr="004654E9" w:rsidRDefault="000A2A6B" w:rsidP="000A2A6B">
      <w:pPr>
        <w:pStyle w:val="a6"/>
        <w:spacing w:before="0" w:beforeAutospacing="0" w:after="0" w:afterAutospacing="0"/>
        <w:ind w:firstLine="709"/>
        <w:jc w:val="both"/>
      </w:pPr>
      <w:r w:rsidRPr="004654E9">
        <w:t>1</w:t>
      </w:r>
      <w:r w:rsidR="005C0168">
        <w:t>9</w:t>
      </w:r>
      <w:r w:rsidRPr="004654E9">
        <w:t>.</w:t>
      </w:r>
      <w:r w:rsidR="005C0168">
        <w:t xml:space="preserve"> </w:t>
      </w:r>
      <w:r w:rsidRPr="004654E9">
        <w:t>Срок действия тендерной заявки, представленной потенциальным поставщиком для участия в тендере, должен быть не менее 45 календарных дней со дня вскрытия тендерных заявок.</w:t>
      </w:r>
      <w:r w:rsidRPr="004654E9">
        <w:tab/>
      </w:r>
      <w:r w:rsidRPr="004654E9">
        <w:tab/>
      </w:r>
    </w:p>
    <w:p w:rsidR="000770E1" w:rsidRDefault="000A2A6B" w:rsidP="000A2A6B">
      <w:pPr>
        <w:pStyle w:val="a6"/>
        <w:spacing w:before="0" w:beforeAutospacing="0" w:after="0" w:afterAutospacing="0"/>
        <w:ind w:firstLine="709"/>
        <w:jc w:val="both"/>
      </w:pPr>
      <w:r w:rsidRPr="004654E9">
        <w:t>Тендерная заявка, имеющая более короткий срок действия, чем указанная в тендерной документации, отклоняется.</w:t>
      </w:r>
    </w:p>
    <w:p w:rsidR="000A2A6B" w:rsidRPr="004654E9" w:rsidRDefault="000770E1" w:rsidP="000A2A6B">
      <w:pPr>
        <w:pStyle w:val="a6"/>
        <w:spacing w:before="0" w:beforeAutospacing="0" w:after="0" w:afterAutospacing="0"/>
        <w:ind w:firstLine="709"/>
        <w:jc w:val="both"/>
      </w:pPr>
      <w:r>
        <w:lastRenderedPageBreak/>
        <w:t>20.</w:t>
      </w:r>
      <w:r w:rsidRPr="000770E1">
        <w:rPr>
          <w:color w:val="000000"/>
        </w:rPr>
        <w:t xml:space="preserve">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r w:rsidR="000A2A6B" w:rsidRPr="004654E9">
        <w:tab/>
        <w:t xml:space="preserve"> </w:t>
      </w:r>
    </w:p>
    <w:p w:rsidR="0074745F" w:rsidRPr="0074745F" w:rsidRDefault="000770E1" w:rsidP="0074745F">
      <w:pPr>
        <w:ind w:firstLine="709"/>
        <w:jc w:val="both"/>
        <w:rPr>
          <w:sz w:val="24"/>
          <w:szCs w:val="24"/>
        </w:rPr>
      </w:pPr>
      <w:r>
        <w:rPr>
          <w:sz w:val="24"/>
          <w:szCs w:val="24"/>
        </w:rPr>
        <w:t>21</w:t>
      </w:r>
      <w:r w:rsidR="000A2A6B" w:rsidRPr="0074745F">
        <w:rPr>
          <w:sz w:val="24"/>
          <w:szCs w:val="24"/>
        </w:rPr>
        <w:t>. </w:t>
      </w:r>
      <w:r w:rsidRPr="000770E1">
        <w:rPr>
          <w:color w:val="000000"/>
          <w:sz w:val="24"/>
          <w:szCs w:val="24"/>
        </w:rPr>
        <w:t>Основная часть тендерной заявки содержит:</w:t>
      </w:r>
    </w:p>
    <w:p w:rsidR="0074745F" w:rsidRPr="0074745F" w:rsidRDefault="0074745F" w:rsidP="0074745F">
      <w:pPr>
        <w:ind w:firstLine="709"/>
        <w:jc w:val="both"/>
        <w:rPr>
          <w:sz w:val="24"/>
          <w:szCs w:val="24"/>
        </w:rPr>
      </w:pPr>
      <w:r w:rsidRPr="0074745F">
        <w:rPr>
          <w:rStyle w:val="s0"/>
          <w:sz w:val="24"/>
          <w:szCs w:val="24"/>
        </w:rPr>
        <w:t xml:space="preserve">1) заявку на участие в тендере в соответствии с </w:t>
      </w:r>
      <w:r w:rsidR="002B215D" w:rsidRPr="002B215D">
        <w:rPr>
          <w:rStyle w:val="s0"/>
          <w:b/>
          <w:sz w:val="24"/>
          <w:szCs w:val="24"/>
        </w:rPr>
        <w:t>П</w:t>
      </w:r>
      <w:r w:rsidR="003F7855" w:rsidRPr="002B215D">
        <w:rPr>
          <w:rStyle w:val="s0"/>
          <w:b/>
          <w:sz w:val="24"/>
          <w:szCs w:val="24"/>
        </w:rPr>
        <w:t>риложением 3</w:t>
      </w:r>
      <w:r w:rsidR="002B215D">
        <w:rPr>
          <w:rStyle w:val="s0"/>
          <w:sz w:val="24"/>
          <w:szCs w:val="24"/>
        </w:rPr>
        <w:t xml:space="preserve"> к Тендерной документации</w:t>
      </w:r>
      <w:r w:rsidRPr="0074745F">
        <w:rPr>
          <w:rStyle w:val="s0"/>
          <w:sz w:val="24"/>
          <w:szCs w:val="24"/>
        </w:rPr>
        <w:t xml:space="preserve">. На электронном носителе в обязательном порядке представляется опись прилагаемых к заявке документов по форме согласно </w:t>
      </w:r>
      <w:r w:rsidR="002B215D" w:rsidRPr="002B215D">
        <w:rPr>
          <w:rStyle w:val="s0"/>
          <w:b/>
          <w:sz w:val="24"/>
          <w:szCs w:val="24"/>
        </w:rPr>
        <w:t>П</w:t>
      </w:r>
      <w:r w:rsidR="003F7855" w:rsidRPr="002B215D">
        <w:rPr>
          <w:rStyle w:val="s0"/>
          <w:b/>
          <w:sz w:val="24"/>
          <w:szCs w:val="24"/>
        </w:rPr>
        <w:t>риложению 4</w:t>
      </w:r>
      <w:r w:rsidR="002B215D">
        <w:rPr>
          <w:rStyle w:val="s0"/>
          <w:b/>
          <w:sz w:val="24"/>
          <w:szCs w:val="24"/>
        </w:rPr>
        <w:t xml:space="preserve"> </w:t>
      </w:r>
      <w:r w:rsidR="002B215D" w:rsidRPr="002B215D">
        <w:rPr>
          <w:rStyle w:val="s0"/>
          <w:sz w:val="24"/>
          <w:szCs w:val="24"/>
        </w:rPr>
        <w:t xml:space="preserve">к </w:t>
      </w:r>
      <w:r w:rsidR="002B215D">
        <w:rPr>
          <w:rStyle w:val="s0"/>
          <w:sz w:val="24"/>
          <w:szCs w:val="24"/>
        </w:rPr>
        <w:t>Т</w:t>
      </w:r>
      <w:r w:rsidR="002B215D" w:rsidRPr="002B215D">
        <w:rPr>
          <w:rStyle w:val="s0"/>
          <w:sz w:val="24"/>
          <w:szCs w:val="24"/>
        </w:rPr>
        <w:t>ендерной документации</w:t>
      </w:r>
      <w:r w:rsidRPr="002B215D">
        <w:rPr>
          <w:rStyle w:val="s0"/>
          <w:sz w:val="24"/>
          <w:szCs w:val="24"/>
        </w:rPr>
        <w:t>;</w:t>
      </w:r>
    </w:p>
    <w:p w:rsidR="007640A0" w:rsidRPr="007640A0" w:rsidRDefault="007640A0" w:rsidP="007640A0">
      <w:pPr>
        <w:suppressAutoHyphens w:val="0"/>
        <w:ind w:firstLine="709"/>
        <w:jc w:val="both"/>
        <w:rPr>
          <w:color w:val="000000"/>
          <w:sz w:val="24"/>
          <w:szCs w:val="24"/>
        </w:rPr>
      </w:pPr>
      <w:r w:rsidRPr="007640A0">
        <w:rPr>
          <w:color w:val="000000"/>
          <w:sz w:val="24"/>
          <w:szCs w:val="24"/>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7640A0" w:rsidRPr="007640A0" w:rsidRDefault="007640A0" w:rsidP="007640A0">
      <w:pPr>
        <w:suppressAutoHyphens w:val="0"/>
        <w:ind w:firstLine="709"/>
        <w:jc w:val="both"/>
        <w:rPr>
          <w:color w:val="000000"/>
          <w:sz w:val="24"/>
          <w:szCs w:val="24"/>
        </w:rPr>
      </w:pPr>
      <w:r w:rsidRPr="007640A0">
        <w:rPr>
          <w:color w:val="000000"/>
          <w:sz w:val="24"/>
          <w:szCs w:val="24"/>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7640A0" w:rsidRPr="007640A0" w:rsidRDefault="007640A0" w:rsidP="007640A0">
      <w:pPr>
        <w:suppressAutoHyphens w:val="0"/>
        <w:ind w:firstLine="709"/>
        <w:jc w:val="both"/>
        <w:rPr>
          <w:color w:val="000000"/>
          <w:sz w:val="24"/>
          <w:szCs w:val="24"/>
        </w:rPr>
      </w:pPr>
      <w:r w:rsidRPr="007640A0">
        <w:rPr>
          <w:color w:val="000000"/>
          <w:sz w:val="24"/>
          <w:szCs w:val="24"/>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7640A0" w:rsidRPr="007640A0" w:rsidRDefault="007640A0" w:rsidP="007640A0">
      <w:pPr>
        <w:suppressAutoHyphens w:val="0"/>
        <w:ind w:firstLine="709"/>
        <w:jc w:val="both"/>
        <w:rPr>
          <w:color w:val="000000"/>
          <w:sz w:val="24"/>
          <w:szCs w:val="24"/>
        </w:rPr>
      </w:pPr>
      <w:r w:rsidRPr="007640A0">
        <w:rPr>
          <w:color w:val="000000"/>
          <w:sz w:val="24"/>
          <w:szCs w:val="24"/>
        </w:rPr>
        <w:t>5)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7640A0" w:rsidRPr="007640A0" w:rsidRDefault="007640A0" w:rsidP="007640A0">
      <w:pPr>
        <w:suppressAutoHyphens w:val="0"/>
        <w:ind w:firstLine="709"/>
        <w:jc w:val="both"/>
        <w:rPr>
          <w:color w:val="000000"/>
          <w:sz w:val="24"/>
          <w:szCs w:val="24"/>
        </w:rPr>
      </w:pPr>
      <w:r w:rsidRPr="007640A0">
        <w:rPr>
          <w:color w:val="000000"/>
          <w:sz w:val="24"/>
          <w:szCs w:val="24"/>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7640A0" w:rsidRPr="007640A0" w:rsidRDefault="007640A0" w:rsidP="007640A0">
      <w:pPr>
        <w:suppressAutoHyphens w:val="0"/>
        <w:ind w:firstLine="709"/>
        <w:jc w:val="both"/>
        <w:rPr>
          <w:color w:val="000000"/>
          <w:sz w:val="24"/>
          <w:szCs w:val="24"/>
        </w:rPr>
      </w:pPr>
      <w:r w:rsidRPr="007640A0">
        <w:rPr>
          <w:color w:val="000000"/>
          <w:sz w:val="24"/>
          <w:szCs w:val="24"/>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r w:rsidR="002B215D">
        <w:rPr>
          <w:color w:val="000000"/>
          <w:sz w:val="24"/>
          <w:szCs w:val="24"/>
        </w:rPr>
        <w:t xml:space="preserve">согласно </w:t>
      </w:r>
      <w:r w:rsidR="002B215D" w:rsidRPr="002B215D">
        <w:rPr>
          <w:b/>
          <w:color w:val="000000"/>
          <w:sz w:val="24"/>
          <w:szCs w:val="24"/>
        </w:rPr>
        <w:t>Приложению 6</w:t>
      </w:r>
      <w:r w:rsidRPr="007640A0">
        <w:rPr>
          <w:color w:val="000000"/>
          <w:sz w:val="24"/>
          <w:szCs w:val="24"/>
        </w:rPr>
        <w:t xml:space="preserve"> </w:t>
      </w:r>
      <w:r w:rsidR="002B215D">
        <w:rPr>
          <w:color w:val="000000"/>
          <w:sz w:val="24"/>
          <w:szCs w:val="24"/>
        </w:rPr>
        <w:t xml:space="preserve">к Тендерной документации, </w:t>
      </w:r>
      <w:r w:rsidRPr="007640A0">
        <w:rPr>
          <w:color w:val="000000"/>
          <w:sz w:val="24"/>
          <w:szCs w:val="24"/>
        </w:rPr>
        <w:t>(если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7640A0" w:rsidRPr="007640A0" w:rsidRDefault="007640A0" w:rsidP="007640A0">
      <w:pPr>
        <w:suppressAutoHyphens w:val="0"/>
        <w:ind w:firstLine="709"/>
        <w:jc w:val="both"/>
        <w:rPr>
          <w:color w:val="000000"/>
          <w:sz w:val="24"/>
          <w:szCs w:val="24"/>
        </w:rPr>
      </w:pPr>
      <w:r w:rsidRPr="007640A0">
        <w:rPr>
          <w:color w:val="000000"/>
          <w:sz w:val="24"/>
          <w:szCs w:val="24"/>
        </w:rPr>
        <w:t>8) сведения о квалификации</w:t>
      </w:r>
      <w:r w:rsidR="002B215D">
        <w:rPr>
          <w:color w:val="000000"/>
          <w:sz w:val="24"/>
          <w:szCs w:val="24"/>
        </w:rPr>
        <w:t xml:space="preserve"> согласно </w:t>
      </w:r>
      <w:r w:rsidR="002B215D" w:rsidRPr="002B215D">
        <w:rPr>
          <w:b/>
          <w:color w:val="000000"/>
          <w:sz w:val="24"/>
          <w:szCs w:val="24"/>
        </w:rPr>
        <w:t>Приложению 5</w:t>
      </w:r>
      <w:r w:rsidR="002B215D">
        <w:rPr>
          <w:color w:val="000000"/>
          <w:sz w:val="24"/>
          <w:szCs w:val="24"/>
        </w:rPr>
        <w:t xml:space="preserve"> к Тендерной документации</w:t>
      </w:r>
      <w:r w:rsidRPr="007640A0">
        <w:rPr>
          <w:color w:val="000000"/>
          <w:sz w:val="24"/>
          <w:szCs w:val="24"/>
        </w:rPr>
        <w:t>;</w:t>
      </w:r>
    </w:p>
    <w:p w:rsidR="007640A0" w:rsidRPr="007640A0" w:rsidRDefault="007640A0" w:rsidP="007640A0">
      <w:pPr>
        <w:suppressAutoHyphens w:val="0"/>
        <w:ind w:firstLine="709"/>
        <w:jc w:val="both"/>
        <w:rPr>
          <w:color w:val="000000"/>
          <w:sz w:val="24"/>
          <w:szCs w:val="24"/>
        </w:rPr>
      </w:pPr>
      <w:r w:rsidRPr="007640A0">
        <w:rPr>
          <w:color w:val="000000"/>
          <w:sz w:val="24"/>
          <w:szCs w:val="24"/>
        </w:rPr>
        <w:t>9) если потенциальный поставщик претендует на преимущественное право, копию сертификата о соответствии объекта требованиям надлежащей производственной практики (GMP) или международному стандарту (для закупа лекарственных средств) и (или) надлежащей дистрибьюторской практики (GDP) (для закупа лекарственных средств) и надлежащей аптечной практики (GPP) (для закупа фармацевтических услуг);</w:t>
      </w:r>
    </w:p>
    <w:p w:rsidR="007640A0" w:rsidRPr="007640A0" w:rsidRDefault="007640A0" w:rsidP="007640A0">
      <w:pPr>
        <w:suppressAutoHyphens w:val="0"/>
        <w:ind w:firstLine="709"/>
        <w:jc w:val="both"/>
        <w:rPr>
          <w:color w:val="000000"/>
          <w:sz w:val="24"/>
          <w:szCs w:val="24"/>
        </w:rPr>
      </w:pPr>
      <w:r w:rsidRPr="007640A0">
        <w:rPr>
          <w:color w:val="000000"/>
          <w:sz w:val="24"/>
          <w:szCs w:val="24"/>
        </w:rPr>
        <w:t xml:space="preserve">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w:t>
      </w:r>
      <w:r w:rsidRPr="007640A0">
        <w:rPr>
          <w:color w:val="000000"/>
          <w:sz w:val="24"/>
          <w:szCs w:val="24"/>
        </w:rPr>
        <w:lastRenderedPageBreak/>
        <w:t>данный потенциальный поставщик - нерезидент Республики Казахстан и не состоит на налоговом учете;</w:t>
      </w:r>
    </w:p>
    <w:p w:rsidR="007640A0" w:rsidRDefault="007640A0" w:rsidP="007640A0">
      <w:pPr>
        <w:suppressAutoHyphens w:val="0"/>
        <w:ind w:firstLine="709"/>
        <w:jc w:val="both"/>
        <w:rPr>
          <w:color w:val="000000"/>
          <w:sz w:val="24"/>
          <w:szCs w:val="24"/>
        </w:rPr>
      </w:pPr>
      <w:r w:rsidRPr="00350E2D">
        <w:rPr>
          <w:color w:val="000000"/>
          <w:sz w:val="24"/>
          <w:szCs w:val="24"/>
        </w:rPr>
        <w:t xml:space="preserve">11) заявленную потенциальным поставщиком таблицу цен </w:t>
      </w:r>
      <w:r w:rsidR="00C20ECB" w:rsidRPr="00350E2D">
        <w:rPr>
          <w:rStyle w:val="s0"/>
          <w:sz w:val="24"/>
          <w:szCs w:val="24"/>
        </w:rPr>
        <w:t>согласно</w:t>
      </w:r>
      <w:r w:rsidR="00C20ECB" w:rsidRPr="00350E2D">
        <w:rPr>
          <w:rStyle w:val="s0"/>
          <w:b/>
          <w:sz w:val="24"/>
          <w:szCs w:val="24"/>
        </w:rPr>
        <w:t xml:space="preserve"> </w:t>
      </w:r>
      <w:r w:rsidR="002B215D" w:rsidRPr="002B215D">
        <w:rPr>
          <w:rStyle w:val="s0"/>
          <w:b/>
          <w:sz w:val="24"/>
          <w:szCs w:val="24"/>
        </w:rPr>
        <w:t>П</w:t>
      </w:r>
      <w:r w:rsidR="00C20ECB" w:rsidRPr="002B215D">
        <w:rPr>
          <w:rStyle w:val="s0"/>
          <w:b/>
          <w:sz w:val="24"/>
          <w:szCs w:val="24"/>
        </w:rPr>
        <w:t xml:space="preserve">риложению </w:t>
      </w:r>
      <w:r w:rsidR="002B215D">
        <w:rPr>
          <w:rStyle w:val="s0"/>
          <w:b/>
          <w:sz w:val="24"/>
          <w:szCs w:val="24"/>
        </w:rPr>
        <w:t>8</w:t>
      </w:r>
      <w:r w:rsidRPr="00350E2D">
        <w:rPr>
          <w:color w:val="000000"/>
          <w:sz w:val="24"/>
          <w:szCs w:val="24"/>
        </w:rPr>
        <w:t xml:space="preserve"> </w:t>
      </w:r>
      <w:r w:rsidR="00C20ECB" w:rsidRPr="00350E2D">
        <w:rPr>
          <w:color w:val="000000"/>
          <w:sz w:val="24"/>
          <w:szCs w:val="24"/>
        </w:rPr>
        <w:t xml:space="preserve">к </w:t>
      </w:r>
      <w:r w:rsidR="002B215D">
        <w:rPr>
          <w:color w:val="000000"/>
          <w:sz w:val="24"/>
          <w:szCs w:val="24"/>
        </w:rPr>
        <w:t>Т</w:t>
      </w:r>
      <w:r w:rsidR="00C20ECB" w:rsidRPr="00350E2D">
        <w:rPr>
          <w:color w:val="000000"/>
          <w:sz w:val="24"/>
          <w:szCs w:val="24"/>
        </w:rPr>
        <w:t>ендерной документации</w:t>
      </w:r>
      <w:r w:rsidRPr="00350E2D">
        <w:rPr>
          <w:color w:val="000000"/>
          <w:sz w:val="24"/>
          <w:szCs w:val="24"/>
        </w:rPr>
        <w:t>, включающую фактические затраты потенциального поставщика, из которых</w:t>
      </w:r>
      <w:r w:rsidRPr="007640A0">
        <w:rPr>
          <w:color w:val="000000"/>
          <w:sz w:val="24"/>
          <w:szCs w:val="24"/>
        </w:rPr>
        <w:t xml:space="preserve">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7640A0" w:rsidRPr="007640A0" w:rsidRDefault="007640A0" w:rsidP="007640A0">
      <w:pPr>
        <w:suppressAutoHyphens w:val="0"/>
        <w:ind w:firstLine="709"/>
        <w:jc w:val="both"/>
        <w:rPr>
          <w:color w:val="000000"/>
          <w:sz w:val="24"/>
          <w:szCs w:val="24"/>
        </w:rPr>
      </w:pPr>
      <w:r w:rsidRPr="007640A0">
        <w:rPr>
          <w:color w:val="000000"/>
          <w:sz w:val="24"/>
          <w:szCs w:val="24"/>
        </w:rPr>
        <w:t>1</w:t>
      </w:r>
      <w:r w:rsidR="00C20ECB">
        <w:rPr>
          <w:color w:val="000000"/>
          <w:sz w:val="24"/>
          <w:szCs w:val="24"/>
        </w:rPr>
        <w:t>2</w:t>
      </w:r>
      <w:r w:rsidRPr="007640A0">
        <w:rPr>
          <w:color w:val="000000"/>
          <w:sz w:val="24"/>
          <w:szCs w:val="24"/>
        </w:rPr>
        <w:t>) сопутствующие услуги;</w:t>
      </w:r>
    </w:p>
    <w:p w:rsidR="007640A0" w:rsidRPr="007640A0" w:rsidRDefault="007640A0" w:rsidP="007640A0">
      <w:pPr>
        <w:suppressAutoHyphens w:val="0"/>
        <w:ind w:firstLine="709"/>
        <w:jc w:val="both"/>
        <w:rPr>
          <w:color w:val="000000"/>
          <w:sz w:val="24"/>
          <w:szCs w:val="24"/>
        </w:rPr>
      </w:pPr>
      <w:r w:rsidRPr="007640A0">
        <w:rPr>
          <w:color w:val="000000"/>
          <w:sz w:val="24"/>
          <w:szCs w:val="24"/>
        </w:rPr>
        <w:t>1</w:t>
      </w:r>
      <w:r w:rsidR="00C20ECB">
        <w:rPr>
          <w:color w:val="000000"/>
          <w:sz w:val="24"/>
          <w:szCs w:val="24"/>
        </w:rPr>
        <w:t>3</w:t>
      </w:r>
      <w:r w:rsidRPr="007640A0">
        <w:rPr>
          <w:color w:val="000000"/>
          <w:sz w:val="24"/>
          <w:szCs w:val="24"/>
        </w:rPr>
        <w:t>) оригинал документа, подтверждающего внесение гарантийного обеспечения тендерной заявки;</w:t>
      </w:r>
    </w:p>
    <w:p w:rsidR="007640A0" w:rsidRDefault="007640A0" w:rsidP="007640A0">
      <w:pPr>
        <w:suppressAutoHyphens w:val="0"/>
        <w:ind w:firstLine="709"/>
        <w:jc w:val="both"/>
        <w:rPr>
          <w:color w:val="000000"/>
          <w:sz w:val="24"/>
          <w:szCs w:val="24"/>
        </w:rPr>
      </w:pPr>
      <w:r w:rsidRPr="007640A0">
        <w:rPr>
          <w:color w:val="000000"/>
          <w:sz w:val="24"/>
          <w:szCs w:val="24"/>
        </w:rPr>
        <w:t>1</w:t>
      </w:r>
      <w:r w:rsidR="00C20ECB">
        <w:rPr>
          <w:color w:val="000000"/>
          <w:sz w:val="24"/>
          <w:szCs w:val="24"/>
        </w:rPr>
        <w:t>4</w:t>
      </w:r>
      <w:r w:rsidRPr="007640A0">
        <w:rPr>
          <w:color w:val="000000"/>
          <w:sz w:val="24"/>
          <w:szCs w:val="24"/>
        </w:rPr>
        <w:t>)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7640A0">
        <w:rPr>
          <w:color w:val="000000"/>
          <w:sz w:val="24"/>
          <w:szCs w:val="24"/>
        </w:rPr>
        <w:t>холодовой</w:t>
      </w:r>
      <w:proofErr w:type="spellEnd"/>
      <w:r w:rsidRPr="007640A0">
        <w:rPr>
          <w:color w:val="000000"/>
          <w:sz w:val="24"/>
          <w:szCs w:val="24"/>
        </w:rPr>
        <w:t xml:space="preserve">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C20ECB" w:rsidRDefault="00C20ECB" w:rsidP="00C20ECB">
      <w:pPr>
        <w:ind w:firstLine="567"/>
        <w:jc w:val="both"/>
        <w:rPr>
          <w:color w:val="000000"/>
          <w:sz w:val="24"/>
          <w:szCs w:val="24"/>
        </w:rPr>
      </w:pPr>
      <w:r>
        <w:rPr>
          <w:color w:val="000000"/>
          <w:sz w:val="24"/>
          <w:szCs w:val="24"/>
        </w:rPr>
        <w:t xml:space="preserve">22. </w:t>
      </w:r>
      <w:r w:rsidRPr="00C20ECB">
        <w:rPr>
          <w:color w:val="000000"/>
          <w:sz w:val="24"/>
          <w:szCs w:val="24"/>
        </w:rPr>
        <w:t>Техническая часть тендерной заявки содержит:</w:t>
      </w:r>
    </w:p>
    <w:p w:rsidR="00C20ECB" w:rsidRPr="00C20ECB" w:rsidRDefault="00C20ECB" w:rsidP="00C20ECB">
      <w:pPr>
        <w:suppressAutoHyphens w:val="0"/>
        <w:ind w:firstLine="400"/>
        <w:jc w:val="both"/>
        <w:rPr>
          <w:color w:val="000000"/>
          <w:sz w:val="24"/>
          <w:szCs w:val="24"/>
        </w:rPr>
      </w:pPr>
      <w:r w:rsidRPr="00C20ECB">
        <w:rPr>
          <w:color w:val="000000"/>
          <w:sz w:val="24"/>
          <w:szCs w:val="24"/>
        </w:rPr>
        <w:t xml:space="preserve">1) технические спецификации с указанием точных технических характеристик заявленного товара, на бумажном носителе </w:t>
      </w:r>
      <w:r>
        <w:rPr>
          <w:color w:val="000000"/>
          <w:sz w:val="24"/>
          <w:szCs w:val="24"/>
        </w:rPr>
        <w:t>и</w:t>
      </w:r>
      <w:r w:rsidRPr="00C20ECB">
        <w:rPr>
          <w:color w:val="000000"/>
          <w:sz w:val="24"/>
          <w:szCs w:val="24"/>
        </w:rPr>
        <w:t xml:space="preserve"> на электронном носителе в формате *</w:t>
      </w:r>
      <w:proofErr w:type="spellStart"/>
      <w:r w:rsidRPr="00C20ECB">
        <w:rPr>
          <w:color w:val="000000"/>
          <w:sz w:val="24"/>
          <w:szCs w:val="24"/>
        </w:rPr>
        <w:t>doc</w:t>
      </w:r>
      <w:proofErr w:type="spellEnd"/>
      <w:r w:rsidRPr="00C20ECB">
        <w:rPr>
          <w:color w:val="000000"/>
          <w:sz w:val="24"/>
          <w:szCs w:val="24"/>
        </w:rPr>
        <w:t>);</w:t>
      </w:r>
    </w:p>
    <w:p w:rsidR="00C20ECB" w:rsidRPr="00C20ECB" w:rsidRDefault="00C20ECB" w:rsidP="00C20ECB">
      <w:pPr>
        <w:suppressAutoHyphens w:val="0"/>
        <w:ind w:firstLine="400"/>
        <w:jc w:val="both"/>
        <w:rPr>
          <w:color w:val="000000"/>
          <w:sz w:val="24"/>
          <w:szCs w:val="24"/>
        </w:rPr>
      </w:pPr>
      <w:r w:rsidRPr="00C20ECB">
        <w:rPr>
          <w:color w:val="000000"/>
          <w:sz w:val="24"/>
          <w:szCs w:val="24"/>
        </w:rPr>
        <w:t>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0A2A6B" w:rsidRPr="004654E9" w:rsidRDefault="004654E9" w:rsidP="00E37147">
      <w:pPr>
        <w:ind w:firstLine="709"/>
        <w:jc w:val="both"/>
        <w:rPr>
          <w:sz w:val="24"/>
          <w:szCs w:val="24"/>
        </w:rPr>
      </w:pPr>
      <w:r w:rsidRPr="000577EA">
        <w:rPr>
          <w:sz w:val="24"/>
          <w:szCs w:val="24"/>
        </w:rPr>
        <w:t>2</w:t>
      </w:r>
      <w:r w:rsidR="00350E2D">
        <w:rPr>
          <w:sz w:val="24"/>
          <w:szCs w:val="24"/>
        </w:rPr>
        <w:t>3</w:t>
      </w:r>
      <w:r w:rsidR="000A2A6B" w:rsidRPr="004654E9">
        <w:rPr>
          <w:sz w:val="24"/>
          <w:szCs w:val="24"/>
        </w:rPr>
        <w:t>. Потенциальный поставщик вправе изменить или отозвать свою тендерную заявку до истечения окончательного срока представления тендерной заявки, не теряя при этом права на возврат гарантийного обеспечения своей тендерной заявки.</w:t>
      </w:r>
      <w:r w:rsidR="000A2A6B" w:rsidRPr="004654E9">
        <w:rPr>
          <w:sz w:val="24"/>
          <w:szCs w:val="24"/>
        </w:rPr>
        <w:tab/>
      </w:r>
    </w:p>
    <w:p w:rsidR="000A2A6B" w:rsidRPr="004654E9" w:rsidRDefault="000A2A6B" w:rsidP="000A2A6B">
      <w:pPr>
        <w:pStyle w:val="a6"/>
        <w:spacing w:before="0" w:beforeAutospacing="0" w:after="0" w:afterAutospacing="0"/>
        <w:ind w:firstLine="709"/>
        <w:jc w:val="both"/>
      </w:pPr>
      <w:r w:rsidRPr="004654E9">
        <w:t>Уведомление об отзыве должно быть направлено потенциальным поставщиком в письменной форме, но не позднее окончательного срока представления тендерных заявок.</w:t>
      </w:r>
      <w:r w:rsidRPr="004654E9">
        <w:tab/>
      </w:r>
    </w:p>
    <w:p w:rsidR="000A2A6B" w:rsidRPr="004654E9" w:rsidRDefault="00350E2D" w:rsidP="000A2A6B">
      <w:pPr>
        <w:pStyle w:val="a6"/>
        <w:spacing w:before="0" w:beforeAutospacing="0" w:after="0" w:afterAutospacing="0"/>
        <w:ind w:firstLine="709"/>
        <w:jc w:val="both"/>
      </w:pPr>
      <w:r>
        <w:t xml:space="preserve">24. </w:t>
      </w:r>
      <w:r w:rsidR="000A2A6B" w:rsidRPr="004654E9">
        <w:t>Не допускается внесение изменений в тендерные заявки после истечения окончательного срока представления тендерных заявок.</w:t>
      </w:r>
      <w:r w:rsidR="000A2A6B" w:rsidRPr="004654E9">
        <w:tab/>
      </w:r>
    </w:p>
    <w:p w:rsidR="000A2A6B" w:rsidRDefault="000A2A6B" w:rsidP="000A2A6B">
      <w:pPr>
        <w:pStyle w:val="Iauiue"/>
        <w:widowControl/>
        <w:ind w:firstLine="709"/>
        <w:jc w:val="center"/>
        <w:rPr>
          <w:b/>
          <w:sz w:val="24"/>
          <w:szCs w:val="24"/>
        </w:rPr>
      </w:pPr>
    </w:p>
    <w:p w:rsidR="00DE629F" w:rsidRPr="004654E9" w:rsidRDefault="00DE629F" w:rsidP="000A2A6B">
      <w:pPr>
        <w:pStyle w:val="Iauiue"/>
        <w:widowControl/>
        <w:ind w:firstLine="709"/>
        <w:jc w:val="center"/>
        <w:rPr>
          <w:b/>
          <w:sz w:val="24"/>
          <w:szCs w:val="24"/>
        </w:rPr>
      </w:pPr>
    </w:p>
    <w:p w:rsidR="000A2A6B" w:rsidRDefault="009841DA" w:rsidP="000A2A6B">
      <w:pPr>
        <w:pStyle w:val="Iauiue"/>
        <w:widowControl/>
        <w:ind w:firstLine="709"/>
        <w:jc w:val="center"/>
        <w:rPr>
          <w:b/>
          <w:color w:val="000000"/>
          <w:sz w:val="24"/>
          <w:szCs w:val="24"/>
        </w:rPr>
      </w:pPr>
      <w:r>
        <w:rPr>
          <w:b/>
          <w:color w:val="000000"/>
          <w:sz w:val="24"/>
          <w:szCs w:val="24"/>
        </w:rPr>
        <w:t>6</w:t>
      </w:r>
      <w:r w:rsidR="000A2A6B" w:rsidRPr="004654E9">
        <w:rPr>
          <w:b/>
          <w:color w:val="000000"/>
          <w:sz w:val="24"/>
          <w:szCs w:val="24"/>
        </w:rPr>
        <w:t>. Валюта тендерной заявки и платежа</w:t>
      </w:r>
    </w:p>
    <w:p w:rsidR="009841DA" w:rsidRPr="004654E9" w:rsidRDefault="009841DA" w:rsidP="000A2A6B">
      <w:pPr>
        <w:pStyle w:val="Iauiue"/>
        <w:widowControl/>
        <w:ind w:firstLine="709"/>
        <w:jc w:val="center"/>
        <w:rPr>
          <w:b/>
          <w:color w:val="000000"/>
          <w:sz w:val="24"/>
          <w:szCs w:val="24"/>
        </w:rPr>
      </w:pPr>
    </w:p>
    <w:p w:rsidR="000A2A6B" w:rsidRPr="004654E9" w:rsidRDefault="000A2A6B" w:rsidP="000A2A6B">
      <w:pPr>
        <w:pStyle w:val="Iauiue"/>
        <w:widowControl/>
        <w:ind w:firstLine="709"/>
        <w:jc w:val="both"/>
        <w:rPr>
          <w:color w:val="000000"/>
          <w:sz w:val="24"/>
          <w:szCs w:val="24"/>
        </w:rPr>
      </w:pPr>
      <w:r w:rsidRPr="004654E9">
        <w:rPr>
          <w:color w:val="000000"/>
          <w:sz w:val="24"/>
          <w:szCs w:val="24"/>
        </w:rPr>
        <w:t>2</w:t>
      </w:r>
      <w:r w:rsidR="00350E2D">
        <w:rPr>
          <w:color w:val="000000"/>
          <w:sz w:val="24"/>
          <w:szCs w:val="24"/>
        </w:rPr>
        <w:t>5</w:t>
      </w:r>
      <w:r w:rsidRPr="004654E9">
        <w:rPr>
          <w:color w:val="000000"/>
          <w:sz w:val="24"/>
          <w:szCs w:val="24"/>
        </w:rPr>
        <w:t>. Цены тендерных заявок потенциальных поставщиков</w:t>
      </w:r>
      <w:r w:rsidR="003E253A" w:rsidRPr="004654E9">
        <w:rPr>
          <w:color w:val="000000"/>
          <w:sz w:val="24"/>
          <w:szCs w:val="24"/>
        </w:rPr>
        <w:t xml:space="preserve"> </w:t>
      </w:r>
      <w:r w:rsidRPr="004654E9">
        <w:rPr>
          <w:color w:val="000000"/>
          <w:sz w:val="24"/>
          <w:szCs w:val="24"/>
        </w:rPr>
        <w:t>должны быть выражены в тенге.</w:t>
      </w:r>
    </w:p>
    <w:p w:rsidR="000A2A6B" w:rsidRPr="000577EA" w:rsidRDefault="000A2A6B" w:rsidP="000A2A6B">
      <w:pPr>
        <w:autoSpaceDE w:val="0"/>
        <w:autoSpaceDN w:val="0"/>
        <w:adjustRightInd w:val="0"/>
        <w:ind w:firstLine="709"/>
        <w:jc w:val="both"/>
        <w:rPr>
          <w:rFonts w:ascii="Times New Roman(K)" w:hAnsi="Times New Roman(K)"/>
          <w:sz w:val="24"/>
          <w:szCs w:val="24"/>
        </w:rPr>
      </w:pPr>
      <w:r w:rsidRPr="004654E9">
        <w:rPr>
          <w:color w:val="000000"/>
          <w:sz w:val="24"/>
          <w:szCs w:val="24"/>
        </w:rPr>
        <w:t>2</w:t>
      </w:r>
      <w:r w:rsidR="00350E2D">
        <w:rPr>
          <w:color w:val="000000"/>
          <w:sz w:val="24"/>
          <w:szCs w:val="24"/>
        </w:rPr>
        <w:t>6</w:t>
      </w:r>
      <w:r w:rsidRPr="004654E9">
        <w:rPr>
          <w:color w:val="000000"/>
          <w:sz w:val="24"/>
          <w:szCs w:val="24"/>
        </w:rPr>
        <w:t xml:space="preserve">. </w:t>
      </w:r>
      <w:r w:rsidRPr="004654E9">
        <w:rPr>
          <w:rFonts w:ascii="Times New Roman(K)" w:hAnsi="Times New Roman(K)" w:cs="Times New Roman(K)"/>
          <w:color w:val="000000"/>
          <w:sz w:val="24"/>
          <w:szCs w:val="24"/>
        </w:rPr>
        <w:t xml:space="preserve">Фактическая оплата поставщикам производится в тенге </w:t>
      </w:r>
      <w:r w:rsidR="000A6F2D">
        <w:rPr>
          <w:rFonts w:ascii="Times New Roman(K)" w:hAnsi="Times New Roman(K)" w:cs="Times New Roman(K)"/>
          <w:iCs/>
          <w:color w:val="000000"/>
          <w:sz w:val="24"/>
          <w:szCs w:val="24"/>
        </w:rPr>
        <w:t>за фактически поставленный товар</w:t>
      </w:r>
      <w:r w:rsidRPr="000577EA">
        <w:rPr>
          <w:rFonts w:ascii="Times New Roman(K)" w:hAnsi="Times New Roman(K)" w:cs="Times New Roman(K)"/>
          <w:sz w:val="24"/>
          <w:szCs w:val="24"/>
        </w:rPr>
        <w:t>.</w:t>
      </w:r>
    </w:p>
    <w:p w:rsidR="000A2A6B" w:rsidRDefault="000A2A6B" w:rsidP="000A2A6B">
      <w:pPr>
        <w:pStyle w:val="Iauiue"/>
        <w:widowControl/>
        <w:ind w:firstLine="709"/>
        <w:jc w:val="center"/>
        <w:rPr>
          <w:b/>
          <w:color w:val="FF0000"/>
          <w:sz w:val="24"/>
          <w:szCs w:val="24"/>
        </w:rPr>
      </w:pPr>
    </w:p>
    <w:p w:rsidR="00DE629F" w:rsidRPr="004654E9" w:rsidRDefault="00DE629F" w:rsidP="000A2A6B">
      <w:pPr>
        <w:pStyle w:val="Iauiue"/>
        <w:widowControl/>
        <w:ind w:firstLine="709"/>
        <w:jc w:val="center"/>
        <w:rPr>
          <w:b/>
          <w:color w:val="FF0000"/>
          <w:sz w:val="24"/>
          <w:szCs w:val="24"/>
        </w:rPr>
      </w:pPr>
    </w:p>
    <w:p w:rsidR="000A2A6B" w:rsidRDefault="009841DA" w:rsidP="000A2A6B">
      <w:pPr>
        <w:pStyle w:val="Iauiue"/>
        <w:widowControl/>
        <w:ind w:firstLine="709"/>
        <w:jc w:val="center"/>
        <w:rPr>
          <w:b/>
          <w:color w:val="000000"/>
          <w:sz w:val="24"/>
          <w:szCs w:val="24"/>
        </w:rPr>
      </w:pPr>
      <w:r>
        <w:rPr>
          <w:b/>
          <w:color w:val="000000"/>
          <w:sz w:val="24"/>
          <w:szCs w:val="24"/>
        </w:rPr>
        <w:t>7</w:t>
      </w:r>
      <w:r w:rsidR="000A2A6B" w:rsidRPr="004654E9">
        <w:rPr>
          <w:b/>
          <w:color w:val="000000"/>
          <w:sz w:val="24"/>
          <w:szCs w:val="24"/>
        </w:rPr>
        <w:t>. Гарантийное обеспечение тендерной заявки</w:t>
      </w:r>
    </w:p>
    <w:p w:rsidR="009841DA" w:rsidRPr="004654E9" w:rsidRDefault="009841DA" w:rsidP="000A2A6B">
      <w:pPr>
        <w:pStyle w:val="Iauiue"/>
        <w:widowControl/>
        <w:ind w:firstLine="709"/>
        <w:jc w:val="center"/>
        <w:rPr>
          <w:b/>
          <w:color w:val="000000"/>
          <w:sz w:val="24"/>
          <w:szCs w:val="24"/>
        </w:rPr>
      </w:pPr>
    </w:p>
    <w:p w:rsidR="000A2A6B" w:rsidRPr="004654E9" w:rsidRDefault="000A2A6B" w:rsidP="000A2A6B">
      <w:pPr>
        <w:pStyle w:val="a6"/>
        <w:spacing w:before="0" w:beforeAutospacing="0" w:after="0" w:afterAutospacing="0"/>
        <w:ind w:firstLine="709"/>
        <w:jc w:val="both"/>
        <w:rPr>
          <w:color w:val="000000"/>
        </w:rPr>
      </w:pPr>
      <w:r w:rsidRPr="004654E9">
        <w:rPr>
          <w:color w:val="000000"/>
        </w:rPr>
        <w:t>2</w:t>
      </w:r>
      <w:r w:rsidR="00350E2D">
        <w:rPr>
          <w:color w:val="000000"/>
        </w:rPr>
        <w:t>7</w:t>
      </w:r>
      <w:r w:rsidRPr="004654E9">
        <w:rPr>
          <w:color w:val="000000"/>
        </w:rPr>
        <w:t xml:space="preserve">. </w:t>
      </w:r>
      <w:r w:rsidR="00350E2D" w:rsidRPr="00350E2D">
        <w:rPr>
          <w:color w:val="000000"/>
        </w:rPr>
        <w:t xml:space="preserve">Вместе с тендерной заявкой потенциальный поставщик вносит гарантийное обеспечение в размере </w:t>
      </w:r>
      <w:r w:rsidR="00350E2D" w:rsidRPr="00350E2D">
        <w:rPr>
          <w:i/>
          <w:color w:val="000000"/>
          <w:u w:val="single"/>
        </w:rPr>
        <w:t>одного процента</w:t>
      </w:r>
      <w:r w:rsidR="00350E2D" w:rsidRPr="00350E2D">
        <w:rPr>
          <w:color w:val="000000"/>
        </w:rPr>
        <w:t xml:space="preserve"> от суммы, выделенной для закупа товаров</w:t>
      </w:r>
      <w:r w:rsidR="00350E2D">
        <w:rPr>
          <w:color w:val="000000"/>
        </w:rPr>
        <w:t>;</w:t>
      </w:r>
    </w:p>
    <w:p w:rsidR="00241E62" w:rsidRPr="004654E9" w:rsidRDefault="004654E9" w:rsidP="00241E62">
      <w:pPr>
        <w:ind w:firstLine="400"/>
        <w:jc w:val="both"/>
        <w:rPr>
          <w:sz w:val="24"/>
          <w:szCs w:val="24"/>
        </w:rPr>
      </w:pPr>
      <w:r>
        <w:rPr>
          <w:rStyle w:val="s0"/>
          <w:sz w:val="24"/>
          <w:szCs w:val="24"/>
        </w:rPr>
        <w:t xml:space="preserve">     2</w:t>
      </w:r>
      <w:r w:rsidR="00350E2D">
        <w:rPr>
          <w:rStyle w:val="s0"/>
          <w:sz w:val="24"/>
          <w:szCs w:val="24"/>
        </w:rPr>
        <w:t>8</w:t>
      </w:r>
      <w:r w:rsidR="00241E62" w:rsidRPr="004654E9">
        <w:rPr>
          <w:rStyle w:val="s0"/>
          <w:sz w:val="24"/>
          <w:szCs w:val="24"/>
        </w:rPr>
        <w:t>. Гарантийное обеспечение тендерной заявки может представляться в виде:</w:t>
      </w:r>
    </w:p>
    <w:p w:rsidR="00241E62" w:rsidRPr="004654E9" w:rsidRDefault="00241E62" w:rsidP="00241E62">
      <w:pPr>
        <w:ind w:firstLine="400"/>
        <w:jc w:val="both"/>
        <w:rPr>
          <w:sz w:val="24"/>
          <w:szCs w:val="24"/>
        </w:rPr>
      </w:pPr>
      <w:r w:rsidRPr="004654E9">
        <w:rPr>
          <w:rStyle w:val="s0"/>
          <w:sz w:val="24"/>
          <w:szCs w:val="24"/>
        </w:rPr>
        <w:t xml:space="preserve">     1) </w:t>
      </w:r>
      <w:r w:rsidR="00350E2D" w:rsidRPr="00350E2D">
        <w:rPr>
          <w:color w:val="000000"/>
          <w:sz w:val="24"/>
          <w:szCs w:val="24"/>
        </w:rPr>
        <w:t xml:space="preserve">гарантийного денежного взноса, который вносится на банковский счет заказчика или организатора </w:t>
      </w:r>
      <w:r w:rsidR="00350E2D">
        <w:rPr>
          <w:color w:val="000000"/>
          <w:sz w:val="24"/>
          <w:szCs w:val="24"/>
        </w:rPr>
        <w:t>тендера</w:t>
      </w:r>
      <w:r w:rsidRPr="004654E9">
        <w:rPr>
          <w:rStyle w:val="s0"/>
          <w:sz w:val="24"/>
          <w:szCs w:val="24"/>
        </w:rPr>
        <w:t>;</w:t>
      </w:r>
    </w:p>
    <w:p w:rsidR="00241E62" w:rsidRPr="004654E9" w:rsidRDefault="00241E62" w:rsidP="00241E62">
      <w:pPr>
        <w:ind w:firstLine="400"/>
        <w:jc w:val="both"/>
        <w:rPr>
          <w:sz w:val="24"/>
          <w:szCs w:val="24"/>
        </w:rPr>
      </w:pPr>
      <w:r w:rsidRPr="004654E9">
        <w:rPr>
          <w:rStyle w:val="s0"/>
          <w:sz w:val="24"/>
          <w:szCs w:val="24"/>
        </w:rPr>
        <w:t xml:space="preserve">     </w:t>
      </w:r>
      <w:r w:rsidR="000A6F2D">
        <w:rPr>
          <w:rStyle w:val="s0"/>
          <w:sz w:val="24"/>
          <w:szCs w:val="24"/>
        </w:rPr>
        <w:t xml:space="preserve"> </w:t>
      </w:r>
      <w:r w:rsidRPr="004654E9">
        <w:rPr>
          <w:rStyle w:val="s0"/>
          <w:sz w:val="24"/>
          <w:szCs w:val="24"/>
        </w:rPr>
        <w:t xml:space="preserve">2) банковской гарантии согласно </w:t>
      </w:r>
      <w:bookmarkStart w:id="5" w:name="sub1001209116"/>
      <w:r w:rsidR="003F5C8D" w:rsidRPr="002B215D">
        <w:rPr>
          <w:rStyle w:val="s0"/>
          <w:b/>
          <w:color w:val="auto"/>
          <w:sz w:val="24"/>
          <w:szCs w:val="24"/>
        </w:rPr>
        <w:fldChar w:fldCharType="begin"/>
      </w:r>
      <w:r w:rsidRPr="002B215D">
        <w:rPr>
          <w:rStyle w:val="s0"/>
          <w:b/>
          <w:color w:val="auto"/>
          <w:sz w:val="24"/>
          <w:szCs w:val="24"/>
        </w:rPr>
        <w:instrText xml:space="preserve"> HYPERLINK "jl:30500538.6 " </w:instrText>
      </w:r>
      <w:r w:rsidR="003F5C8D" w:rsidRPr="002B215D">
        <w:rPr>
          <w:rStyle w:val="s0"/>
          <w:b/>
          <w:color w:val="auto"/>
          <w:sz w:val="24"/>
          <w:szCs w:val="24"/>
        </w:rPr>
        <w:fldChar w:fldCharType="separate"/>
      </w:r>
      <w:r w:rsidRPr="002B215D">
        <w:rPr>
          <w:rStyle w:val="a7"/>
          <w:b/>
          <w:bCs/>
          <w:color w:val="auto"/>
          <w:sz w:val="24"/>
          <w:szCs w:val="24"/>
          <w:u w:val="none"/>
        </w:rPr>
        <w:t xml:space="preserve">приложению </w:t>
      </w:r>
      <w:r w:rsidR="003F5C8D" w:rsidRPr="002B215D">
        <w:rPr>
          <w:rStyle w:val="s0"/>
          <w:b/>
          <w:color w:val="auto"/>
          <w:sz w:val="24"/>
          <w:szCs w:val="24"/>
        </w:rPr>
        <w:fldChar w:fldCharType="end"/>
      </w:r>
      <w:bookmarkEnd w:id="5"/>
      <w:r w:rsidR="00787A19" w:rsidRPr="002B215D">
        <w:rPr>
          <w:rStyle w:val="s0"/>
          <w:b/>
          <w:color w:val="auto"/>
          <w:sz w:val="24"/>
          <w:szCs w:val="24"/>
        </w:rPr>
        <w:t>7</w:t>
      </w:r>
      <w:r w:rsidR="002B215D" w:rsidRPr="002B215D">
        <w:rPr>
          <w:rStyle w:val="s0"/>
          <w:b/>
          <w:color w:val="auto"/>
          <w:sz w:val="24"/>
          <w:szCs w:val="24"/>
        </w:rPr>
        <w:t xml:space="preserve"> </w:t>
      </w:r>
      <w:r w:rsidR="002B215D" w:rsidRPr="002B215D">
        <w:rPr>
          <w:rStyle w:val="s0"/>
          <w:color w:val="auto"/>
          <w:sz w:val="24"/>
          <w:szCs w:val="24"/>
        </w:rPr>
        <w:t>к Тендерной документации</w:t>
      </w:r>
      <w:r w:rsidRPr="004654E9">
        <w:rPr>
          <w:rStyle w:val="s0"/>
          <w:sz w:val="24"/>
          <w:szCs w:val="24"/>
        </w:rPr>
        <w:t>.</w:t>
      </w:r>
    </w:p>
    <w:p w:rsidR="00241E62" w:rsidRPr="000577EA" w:rsidRDefault="00241E62" w:rsidP="00241E62">
      <w:pPr>
        <w:ind w:firstLine="400"/>
        <w:jc w:val="both"/>
        <w:rPr>
          <w:rStyle w:val="s0"/>
          <w:sz w:val="24"/>
          <w:szCs w:val="24"/>
        </w:rPr>
      </w:pPr>
      <w:r w:rsidRPr="004654E9">
        <w:rPr>
          <w:rStyle w:val="s0"/>
          <w:sz w:val="24"/>
          <w:szCs w:val="24"/>
        </w:rPr>
        <w:t xml:space="preserve">   </w:t>
      </w:r>
      <w:r w:rsidR="00041D6E" w:rsidRPr="004654E9">
        <w:rPr>
          <w:rStyle w:val="s0"/>
          <w:sz w:val="24"/>
          <w:szCs w:val="24"/>
        </w:rPr>
        <w:t xml:space="preserve"> </w:t>
      </w:r>
      <w:r w:rsidRPr="004654E9">
        <w:rPr>
          <w:rStyle w:val="s0"/>
          <w:sz w:val="24"/>
          <w:szCs w:val="24"/>
        </w:rPr>
        <w:t xml:space="preserve"> </w:t>
      </w:r>
      <w:r w:rsidRPr="000577EA">
        <w:rPr>
          <w:rStyle w:val="s0"/>
          <w:sz w:val="24"/>
          <w:szCs w:val="24"/>
        </w:rPr>
        <w:t>Гарантийное обеспечение тендерной заявки в виде залога денег вносится потенциальным поставщиком на следующий счет организатора тендера:</w:t>
      </w:r>
    </w:p>
    <w:p w:rsidR="000A6F2D" w:rsidRPr="0008692D" w:rsidRDefault="000A6F2D" w:rsidP="000A6F2D">
      <w:pPr>
        <w:pStyle w:val="a6"/>
        <w:spacing w:before="0" w:beforeAutospacing="0" w:after="0" w:afterAutospacing="0"/>
        <w:ind w:firstLine="709"/>
        <w:jc w:val="both"/>
        <w:rPr>
          <w:color w:val="000000"/>
        </w:rPr>
      </w:pPr>
      <w:r>
        <w:rPr>
          <w:color w:val="000000"/>
        </w:rPr>
        <w:t xml:space="preserve">БИН </w:t>
      </w:r>
      <w:r w:rsidR="008A0124">
        <w:rPr>
          <w:color w:val="000000"/>
        </w:rPr>
        <w:t>99024000334</w:t>
      </w:r>
      <w:r w:rsidR="004C789B">
        <w:rPr>
          <w:color w:val="000000"/>
        </w:rPr>
        <w:t>2</w:t>
      </w:r>
    </w:p>
    <w:p w:rsidR="000A6F2D" w:rsidRPr="0008692D" w:rsidRDefault="000A6F2D" w:rsidP="00D152DA">
      <w:pPr>
        <w:pStyle w:val="a6"/>
        <w:tabs>
          <w:tab w:val="left" w:pos="8060"/>
        </w:tabs>
        <w:spacing w:before="0" w:beforeAutospacing="0" w:after="0" w:afterAutospacing="0"/>
        <w:ind w:firstLine="709"/>
        <w:jc w:val="both"/>
        <w:rPr>
          <w:color w:val="000000"/>
        </w:rPr>
      </w:pPr>
      <w:r w:rsidRPr="0008692D">
        <w:rPr>
          <w:color w:val="000000"/>
        </w:rPr>
        <w:t xml:space="preserve">ИИК </w:t>
      </w:r>
      <w:r w:rsidR="000F1885">
        <w:rPr>
          <w:color w:val="000000"/>
        </w:rPr>
        <w:t>KZ0894807KZT22031401</w:t>
      </w:r>
      <w:r w:rsidR="00D152DA">
        <w:rPr>
          <w:color w:val="000000"/>
        </w:rPr>
        <w:tab/>
      </w:r>
    </w:p>
    <w:p w:rsidR="000A6F2D" w:rsidRPr="004C789B" w:rsidRDefault="000A6F2D" w:rsidP="000A6F2D">
      <w:pPr>
        <w:pStyle w:val="a6"/>
        <w:spacing w:before="0" w:beforeAutospacing="0" w:after="0" w:afterAutospacing="0"/>
        <w:ind w:firstLine="709"/>
        <w:jc w:val="both"/>
        <w:rPr>
          <w:color w:val="000000"/>
        </w:rPr>
      </w:pPr>
      <w:r w:rsidRPr="0008692D">
        <w:rPr>
          <w:color w:val="000000"/>
        </w:rPr>
        <w:t xml:space="preserve">БИК </w:t>
      </w:r>
      <w:r w:rsidR="008A0124" w:rsidRPr="008A0124">
        <w:rPr>
          <w:color w:val="000000"/>
          <w:lang w:val="en-US"/>
        </w:rPr>
        <w:t>EURIKZKA</w:t>
      </w:r>
    </w:p>
    <w:p w:rsidR="000A6F2D" w:rsidRPr="0008692D" w:rsidRDefault="008A0124" w:rsidP="000A6F2D">
      <w:pPr>
        <w:pStyle w:val="a6"/>
        <w:spacing w:before="0" w:beforeAutospacing="0" w:after="0" w:afterAutospacing="0"/>
        <w:ind w:firstLine="709"/>
        <w:jc w:val="both"/>
        <w:rPr>
          <w:color w:val="000000"/>
        </w:rPr>
      </w:pPr>
      <w:r w:rsidRPr="008A0124">
        <w:rPr>
          <w:color w:val="000000"/>
        </w:rPr>
        <w:t>АО "Евразийский Банк"</w:t>
      </w:r>
    </w:p>
    <w:p w:rsidR="000A2A6B" w:rsidRPr="004654E9" w:rsidRDefault="000A2A6B" w:rsidP="000A2A6B">
      <w:pPr>
        <w:pStyle w:val="a6"/>
        <w:spacing w:before="0" w:beforeAutospacing="0" w:after="0" w:afterAutospacing="0"/>
        <w:ind w:firstLine="709"/>
        <w:jc w:val="both"/>
        <w:rPr>
          <w:color w:val="000000"/>
        </w:rPr>
      </w:pPr>
      <w:r w:rsidRPr="004654E9">
        <w:rPr>
          <w:color w:val="000000"/>
        </w:rPr>
        <w:lastRenderedPageBreak/>
        <w:t>2</w:t>
      </w:r>
      <w:r w:rsidR="00350E2D">
        <w:rPr>
          <w:color w:val="000000"/>
        </w:rPr>
        <w:t>9</w:t>
      </w:r>
      <w:r w:rsidRPr="004654E9">
        <w:rPr>
          <w:color w:val="000000"/>
        </w:rPr>
        <w:t>. Срок действия обеспечения тендерной заявки не должен быть менее срока действия самой тендерной заявки.</w:t>
      </w:r>
      <w:r w:rsidRPr="004654E9">
        <w:rPr>
          <w:color w:val="000000"/>
        </w:rPr>
        <w:tab/>
      </w:r>
    </w:p>
    <w:p w:rsidR="00041D6E" w:rsidRPr="004654E9" w:rsidRDefault="0050095D" w:rsidP="00041D6E">
      <w:pPr>
        <w:ind w:firstLine="400"/>
        <w:jc w:val="both"/>
        <w:rPr>
          <w:sz w:val="24"/>
          <w:szCs w:val="24"/>
        </w:rPr>
      </w:pPr>
      <w:r>
        <w:rPr>
          <w:rStyle w:val="s0"/>
          <w:sz w:val="24"/>
          <w:szCs w:val="24"/>
        </w:rPr>
        <w:t xml:space="preserve">     </w:t>
      </w:r>
      <w:r w:rsidR="00350E2D">
        <w:rPr>
          <w:rStyle w:val="s0"/>
          <w:sz w:val="24"/>
          <w:szCs w:val="24"/>
        </w:rPr>
        <w:t>30</w:t>
      </w:r>
      <w:r w:rsidR="00041D6E" w:rsidRPr="004654E9">
        <w:rPr>
          <w:rStyle w:val="s0"/>
          <w:sz w:val="24"/>
          <w:szCs w:val="24"/>
        </w:rPr>
        <w:t>. Организатор тендера возвращает гарантийное обеспечение тендерной заявки в течение пяти рабочих дней с момента наступления следующих случаев:</w:t>
      </w:r>
    </w:p>
    <w:p w:rsidR="00041D6E" w:rsidRPr="004654E9" w:rsidRDefault="00041D6E" w:rsidP="00041D6E">
      <w:pPr>
        <w:ind w:firstLine="400"/>
        <w:jc w:val="both"/>
        <w:rPr>
          <w:sz w:val="24"/>
          <w:szCs w:val="24"/>
        </w:rPr>
      </w:pPr>
      <w:r w:rsidRPr="004654E9">
        <w:rPr>
          <w:rStyle w:val="s0"/>
          <w:sz w:val="24"/>
          <w:szCs w:val="24"/>
        </w:rPr>
        <w:t xml:space="preserve">     1) истечения срока действия тендерной заявки, за исключением победителя (-ей) тендера;</w:t>
      </w:r>
    </w:p>
    <w:p w:rsidR="00041D6E" w:rsidRPr="004654E9" w:rsidRDefault="00041D6E" w:rsidP="00041D6E">
      <w:pPr>
        <w:ind w:firstLine="400"/>
        <w:jc w:val="both"/>
        <w:rPr>
          <w:sz w:val="24"/>
          <w:szCs w:val="24"/>
        </w:rPr>
      </w:pPr>
      <w:r w:rsidRPr="004654E9">
        <w:rPr>
          <w:rStyle w:val="s0"/>
          <w:sz w:val="24"/>
          <w:szCs w:val="24"/>
        </w:rPr>
        <w:t xml:space="preserve">     2)  отзыва тендерной заявки потенциальным поставщиком до истечения окончательного срока представления тендерных заявок;</w:t>
      </w:r>
    </w:p>
    <w:p w:rsidR="00041D6E" w:rsidRPr="004654E9" w:rsidRDefault="00041D6E" w:rsidP="00041D6E">
      <w:pPr>
        <w:ind w:firstLine="400"/>
        <w:jc w:val="both"/>
        <w:rPr>
          <w:sz w:val="24"/>
          <w:szCs w:val="24"/>
        </w:rPr>
      </w:pPr>
      <w:r w:rsidRPr="004654E9">
        <w:rPr>
          <w:rStyle w:val="s0"/>
          <w:sz w:val="24"/>
          <w:szCs w:val="24"/>
        </w:rPr>
        <w:t xml:space="preserve">     3) отклонения   </w:t>
      </w:r>
      <w:r w:rsidR="00921E62" w:rsidRPr="004654E9">
        <w:rPr>
          <w:rStyle w:val="s0"/>
          <w:sz w:val="24"/>
          <w:szCs w:val="24"/>
        </w:rPr>
        <w:t>тендерной заявки как не отвечающей</w:t>
      </w:r>
      <w:r w:rsidRPr="004654E9">
        <w:rPr>
          <w:rStyle w:val="s0"/>
          <w:sz w:val="24"/>
          <w:szCs w:val="24"/>
        </w:rPr>
        <w:t xml:space="preserve"> требованиям тендерной документации;</w:t>
      </w:r>
    </w:p>
    <w:p w:rsidR="00041D6E" w:rsidRPr="004654E9" w:rsidRDefault="00041D6E" w:rsidP="00041D6E">
      <w:pPr>
        <w:ind w:firstLine="400"/>
        <w:jc w:val="both"/>
        <w:rPr>
          <w:sz w:val="24"/>
          <w:szCs w:val="24"/>
        </w:rPr>
      </w:pPr>
      <w:r w:rsidRPr="004654E9">
        <w:rPr>
          <w:rStyle w:val="s0"/>
          <w:sz w:val="24"/>
          <w:szCs w:val="24"/>
        </w:rPr>
        <w:t xml:space="preserve">     4)   при признании победителем тендера другого потенциального поставщика;</w:t>
      </w:r>
    </w:p>
    <w:p w:rsidR="00041D6E" w:rsidRPr="004654E9" w:rsidRDefault="00041D6E" w:rsidP="00041D6E">
      <w:pPr>
        <w:ind w:firstLine="400"/>
        <w:jc w:val="both"/>
        <w:rPr>
          <w:sz w:val="24"/>
          <w:szCs w:val="24"/>
        </w:rPr>
      </w:pPr>
      <w:r w:rsidRPr="004654E9">
        <w:rPr>
          <w:rStyle w:val="s0"/>
          <w:sz w:val="24"/>
          <w:szCs w:val="24"/>
        </w:rPr>
        <w:t xml:space="preserve">     5)   прекращения процедур закупки без определения победителя тендера;</w:t>
      </w:r>
    </w:p>
    <w:p w:rsidR="00041D6E" w:rsidRPr="004654E9" w:rsidRDefault="00041D6E" w:rsidP="00041D6E">
      <w:pPr>
        <w:ind w:firstLine="400"/>
        <w:jc w:val="both"/>
        <w:rPr>
          <w:sz w:val="24"/>
          <w:szCs w:val="24"/>
        </w:rPr>
      </w:pPr>
      <w:r w:rsidRPr="004654E9">
        <w:rPr>
          <w:rStyle w:val="s0"/>
          <w:sz w:val="24"/>
          <w:szCs w:val="24"/>
        </w:rPr>
        <w:t xml:space="preserve">     6) вступления в силу договора о закупе и внесения победителем тендера обеспечен</w:t>
      </w:r>
      <w:r w:rsidR="00350E2D">
        <w:rPr>
          <w:rStyle w:val="s0"/>
          <w:sz w:val="24"/>
          <w:szCs w:val="24"/>
        </w:rPr>
        <w:t>ия исполнения договора о закупе</w:t>
      </w:r>
      <w:r w:rsidRPr="004654E9">
        <w:rPr>
          <w:rStyle w:val="s0"/>
          <w:sz w:val="24"/>
          <w:szCs w:val="24"/>
        </w:rPr>
        <w:t>.</w:t>
      </w:r>
    </w:p>
    <w:p w:rsidR="00041D6E" w:rsidRPr="004654E9" w:rsidRDefault="00041D6E" w:rsidP="00041D6E">
      <w:pPr>
        <w:ind w:firstLine="400"/>
        <w:jc w:val="both"/>
        <w:rPr>
          <w:sz w:val="24"/>
          <w:szCs w:val="24"/>
        </w:rPr>
      </w:pPr>
      <w:bookmarkStart w:id="6" w:name="SUB5100"/>
      <w:bookmarkEnd w:id="6"/>
      <w:r w:rsidRPr="004654E9">
        <w:rPr>
          <w:rStyle w:val="s0"/>
          <w:sz w:val="24"/>
          <w:szCs w:val="24"/>
        </w:rPr>
        <w:t xml:space="preserve">     </w:t>
      </w:r>
      <w:r w:rsidR="00350E2D">
        <w:rPr>
          <w:rStyle w:val="s0"/>
          <w:sz w:val="24"/>
          <w:szCs w:val="24"/>
        </w:rPr>
        <w:t>31</w:t>
      </w:r>
      <w:r w:rsidRPr="004654E9">
        <w:rPr>
          <w:rStyle w:val="s0"/>
          <w:sz w:val="24"/>
          <w:szCs w:val="24"/>
        </w:rPr>
        <w:t xml:space="preserve">. </w:t>
      </w:r>
      <w:r w:rsidR="00350E2D" w:rsidRPr="00350E2D">
        <w:rPr>
          <w:color w:val="000000"/>
          <w:sz w:val="24"/>
          <w:szCs w:val="24"/>
        </w:rPr>
        <w:t>Гарантийное обеспечение не возвращается потенциальному поставщику, если он</w:t>
      </w:r>
      <w:r w:rsidRPr="004654E9">
        <w:rPr>
          <w:rStyle w:val="s0"/>
          <w:sz w:val="24"/>
          <w:szCs w:val="24"/>
        </w:rPr>
        <w:t>:</w:t>
      </w:r>
    </w:p>
    <w:p w:rsidR="00041D6E" w:rsidRDefault="00041D6E" w:rsidP="00041D6E">
      <w:pPr>
        <w:ind w:firstLine="400"/>
        <w:jc w:val="both"/>
        <w:rPr>
          <w:rStyle w:val="s0"/>
          <w:sz w:val="24"/>
          <w:szCs w:val="24"/>
        </w:rPr>
      </w:pPr>
      <w:r w:rsidRPr="004654E9">
        <w:rPr>
          <w:rStyle w:val="s0"/>
          <w:sz w:val="24"/>
          <w:szCs w:val="24"/>
        </w:rPr>
        <w:t xml:space="preserve">      1) отозвал или изменил тендерную заявку после истечения окончательного срока представления тендерной заявки;</w:t>
      </w:r>
    </w:p>
    <w:p w:rsidR="00FD77F5" w:rsidRPr="004654E9" w:rsidRDefault="00FD77F5" w:rsidP="00FD77F5">
      <w:pPr>
        <w:ind w:firstLine="709"/>
        <w:jc w:val="both"/>
        <w:rPr>
          <w:sz w:val="24"/>
          <w:szCs w:val="24"/>
        </w:rPr>
      </w:pPr>
      <w:r>
        <w:rPr>
          <w:rStyle w:val="s0"/>
          <w:sz w:val="24"/>
          <w:szCs w:val="24"/>
        </w:rPr>
        <w:t xml:space="preserve">2) </w:t>
      </w:r>
      <w:r w:rsidRPr="00FD77F5">
        <w:rPr>
          <w:color w:val="000000"/>
          <w:sz w:val="24"/>
          <w:szCs w:val="24"/>
        </w:rPr>
        <w:t>победитель уклонился от заключения договора закупа после признания победителем тендера;</w:t>
      </w:r>
    </w:p>
    <w:p w:rsidR="00041D6E" w:rsidRPr="004654E9" w:rsidRDefault="00041D6E" w:rsidP="00041D6E">
      <w:pPr>
        <w:ind w:firstLine="400"/>
        <w:jc w:val="both"/>
        <w:rPr>
          <w:sz w:val="24"/>
          <w:szCs w:val="24"/>
        </w:rPr>
      </w:pPr>
      <w:r w:rsidRPr="004654E9">
        <w:rPr>
          <w:rStyle w:val="s0"/>
          <w:sz w:val="24"/>
          <w:szCs w:val="24"/>
        </w:rPr>
        <w:t xml:space="preserve">      </w:t>
      </w:r>
      <w:r w:rsidR="00FD77F5">
        <w:rPr>
          <w:rStyle w:val="s0"/>
          <w:sz w:val="24"/>
          <w:szCs w:val="24"/>
        </w:rPr>
        <w:t>3</w:t>
      </w:r>
      <w:r w:rsidRPr="004654E9">
        <w:rPr>
          <w:rStyle w:val="s0"/>
          <w:sz w:val="24"/>
          <w:szCs w:val="24"/>
        </w:rPr>
        <w:t xml:space="preserve">)  </w:t>
      </w:r>
      <w:r w:rsidR="00FD77F5" w:rsidRPr="00FD77F5">
        <w:rPr>
          <w:color w:val="000000"/>
          <w:sz w:val="24"/>
          <w:szCs w:val="24"/>
        </w:rPr>
        <w:t>признан победителем и не внес либо несвоевременно внес гарантийное обеспечение договора закупа</w:t>
      </w:r>
      <w:r w:rsidRPr="004654E9">
        <w:rPr>
          <w:rStyle w:val="s0"/>
          <w:sz w:val="24"/>
          <w:szCs w:val="24"/>
        </w:rPr>
        <w:t>.</w:t>
      </w:r>
    </w:p>
    <w:p w:rsidR="000A2A6B" w:rsidRDefault="00041D6E" w:rsidP="00FD77F5">
      <w:pPr>
        <w:ind w:firstLine="400"/>
        <w:jc w:val="both"/>
        <w:rPr>
          <w:b/>
          <w:color w:val="FF0000"/>
          <w:sz w:val="24"/>
          <w:szCs w:val="24"/>
        </w:rPr>
      </w:pPr>
      <w:bookmarkStart w:id="7" w:name="SUB5200"/>
      <w:bookmarkEnd w:id="7"/>
      <w:r w:rsidRPr="004654E9">
        <w:rPr>
          <w:rStyle w:val="s0"/>
          <w:sz w:val="24"/>
          <w:szCs w:val="24"/>
        </w:rPr>
        <w:t xml:space="preserve">     </w:t>
      </w:r>
    </w:p>
    <w:p w:rsidR="00DE629F" w:rsidRPr="004654E9" w:rsidRDefault="00DE629F" w:rsidP="000A2A6B">
      <w:pPr>
        <w:pStyle w:val="Iauiue"/>
        <w:widowControl/>
        <w:ind w:firstLine="709"/>
        <w:jc w:val="center"/>
        <w:rPr>
          <w:b/>
          <w:color w:val="FF0000"/>
          <w:sz w:val="24"/>
          <w:szCs w:val="24"/>
        </w:rPr>
      </w:pPr>
    </w:p>
    <w:p w:rsidR="000A2A6B" w:rsidRPr="004654E9" w:rsidRDefault="009841DA" w:rsidP="000A2A6B">
      <w:pPr>
        <w:pStyle w:val="Iauiue"/>
        <w:widowControl/>
        <w:ind w:firstLine="709"/>
        <w:jc w:val="center"/>
        <w:rPr>
          <w:b/>
          <w:color w:val="000000"/>
          <w:sz w:val="24"/>
          <w:szCs w:val="24"/>
        </w:rPr>
      </w:pPr>
      <w:r>
        <w:rPr>
          <w:b/>
          <w:color w:val="000000"/>
          <w:sz w:val="24"/>
          <w:szCs w:val="24"/>
        </w:rPr>
        <w:t>8</w:t>
      </w:r>
      <w:r w:rsidR="000A2A6B" w:rsidRPr="004654E9">
        <w:rPr>
          <w:b/>
          <w:color w:val="000000"/>
          <w:sz w:val="24"/>
          <w:szCs w:val="24"/>
        </w:rPr>
        <w:t>.</w:t>
      </w:r>
      <w:r w:rsidR="000A2A6B" w:rsidRPr="004654E9">
        <w:rPr>
          <w:b/>
          <w:color w:val="FF0000"/>
          <w:sz w:val="24"/>
          <w:szCs w:val="24"/>
        </w:rPr>
        <w:t> </w:t>
      </w:r>
      <w:r w:rsidR="000A2A6B" w:rsidRPr="004654E9">
        <w:rPr>
          <w:b/>
          <w:color w:val="000000"/>
          <w:sz w:val="24"/>
          <w:szCs w:val="24"/>
        </w:rPr>
        <w:t>Язык тендерной документации</w:t>
      </w:r>
    </w:p>
    <w:p w:rsidR="00041D6E" w:rsidRPr="004654E9" w:rsidRDefault="00041D6E" w:rsidP="000A2A6B">
      <w:pPr>
        <w:pStyle w:val="Iauiue"/>
        <w:widowControl/>
        <w:ind w:firstLine="709"/>
        <w:jc w:val="center"/>
        <w:rPr>
          <w:b/>
          <w:color w:val="000000"/>
          <w:sz w:val="24"/>
          <w:szCs w:val="24"/>
        </w:rPr>
      </w:pPr>
    </w:p>
    <w:p w:rsidR="000A2A6B" w:rsidRPr="004654E9" w:rsidRDefault="00FD77F5" w:rsidP="000A2A6B">
      <w:pPr>
        <w:pStyle w:val="Iauiue"/>
        <w:widowControl/>
        <w:ind w:firstLine="709"/>
        <w:jc w:val="both"/>
        <w:rPr>
          <w:rFonts w:ascii="Times New Roman(K)" w:hAnsi="Times New Roman(K)" w:cs="Times New Roman(K)"/>
          <w:color w:val="000000"/>
          <w:sz w:val="24"/>
          <w:szCs w:val="24"/>
        </w:rPr>
      </w:pPr>
      <w:r>
        <w:rPr>
          <w:color w:val="000000"/>
          <w:sz w:val="24"/>
          <w:szCs w:val="24"/>
        </w:rPr>
        <w:t>32</w:t>
      </w:r>
      <w:r w:rsidR="000A2A6B" w:rsidRPr="004654E9">
        <w:rPr>
          <w:color w:val="000000"/>
          <w:sz w:val="24"/>
          <w:szCs w:val="24"/>
        </w:rPr>
        <w:t>. </w:t>
      </w:r>
      <w:r w:rsidR="000A2A6B" w:rsidRPr="004654E9">
        <w:rPr>
          <w:rFonts w:cs="Times New Roman(K)"/>
          <w:color w:val="000000"/>
          <w:sz w:val="24"/>
          <w:szCs w:val="24"/>
        </w:rPr>
        <w:t>Тендерная</w:t>
      </w:r>
      <w:r w:rsidR="000A2A6B" w:rsidRPr="004654E9">
        <w:rPr>
          <w:rFonts w:ascii="Times New Roman(K)" w:hAnsi="Times New Roman(K)" w:cs="Times New Roman(K)"/>
          <w:color w:val="000000"/>
          <w:sz w:val="24"/>
          <w:szCs w:val="24"/>
        </w:rPr>
        <w:t xml:space="preserve"> заявка, подготовленная потенциальным поставщиком, а также вся корреспонденция и документы касательно </w:t>
      </w:r>
      <w:r w:rsidR="000A2A6B" w:rsidRPr="004654E9">
        <w:rPr>
          <w:rFonts w:cs="Times New Roman(K)"/>
          <w:color w:val="000000"/>
          <w:sz w:val="24"/>
          <w:szCs w:val="24"/>
        </w:rPr>
        <w:t>тендерной</w:t>
      </w:r>
      <w:r w:rsidR="000A2A6B" w:rsidRPr="004654E9">
        <w:rPr>
          <w:rFonts w:ascii="Times New Roman(K)" w:hAnsi="Times New Roman(K)" w:cs="Times New Roman(K)"/>
          <w:color w:val="000000"/>
          <w:sz w:val="24"/>
          <w:szCs w:val="24"/>
        </w:rPr>
        <w:t xml:space="preserve">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w:t>
      </w:r>
      <w:r w:rsidR="000A2A6B" w:rsidRPr="004654E9">
        <w:rPr>
          <w:rFonts w:cs="Times New Roman(K)"/>
          <w:color w:val="000000"/>
          <w:sz w:val="24"/>
          <w:szCs w:val="24"/>
        </w:rPr>
        <w:t>тендерной</w:t>
      </w:r>
      <w:r w:rsidR="000A2A6B" w:rsidRPr="004654E9">
        <w:rPr>
          <w:rFonts w:ascii="Times New Roman(K)" w:hAnsi="Times New Roman(K)" w:cs="Times New Roman(K)"/>
          <w:color w:val="000000"/>
          <w:sz w:val="24"/>
          <w:szCs w:val="24"/>
        </w:rPr>
        <w:t xml:space="preserve"> заявки, и в этом случае, в целях интерпретации </w:t>
      </w:r>
      <w:r w:rsidR="000A2A6B" w:rsidRPr="004654E9">
        <w:rPr>
          <w:rFonts w:cs="Times New Roman(K)"/>
          <w:color w:val="000000"/>
          <w:sz w:val="24"/>
          <w:szCs w:val="24"/>
        </w:rPr>
        <w:t>тендерной</w:t>
      </w:r>
      <w:r w:rsidR="000A2A6B" w:rsidRPr="004654E9">
        <w:rPr>
          <w:rFonts w:ascii="Times New Roman(K)" w:hAnsi="Times New Roman(K)" w:cs="Times New Roman(K)"/>
          <w:color w:val="000000"/>
          <w:sz w:val="24"/>
          <w:szCs w:val="24"/>
        </w:rPr>
        <w:t xml:space="preserve"> заявки, преимущество будут иметь документы, составленные на государственном или русском языке.</w:t>
      </w:r>
    </w:p>
    <w:p w:rsidR="000A2A6B" w:rsidRDefault="000A2A6B" w:rsidP="000A2A6B">
      <w:pPr>
        <w:pStyle w:val="Iauiue"/>
        <w:widowControl/>
        <w:ind w:firstLine="709"/>
        <w:jc w:val="both"/>
        <w:rPr>
          <w:b/>
          <w:color w:val="FF0000"/>
          <w:sz w:val="24"/>
          <w:szCs w:val="24"/>
        </w:rPr>
      </w:pPr>
    </w:p>
    <w:p w:rsidR="00DE629F" w:rsidRPr="004654E9" w:rsidRDefault="00DE629F" w:rsidP="000A2A6B">
      <w:pPr>
        <w:pStyle w:val="Iauiue"/>
        <w:widowControl/>
        <w:ind w:firstLine="709"/>
        <w:jc w:val="both"/>
        <w:rPr>
          <w:b/>
          <w:color w:val="FF0000"/>
          <w:sz w:val="24"/>
          <w:szCs w:val="24"/>
        </w:rPr>
      </w:pPr>
    </w:p>
    <w:p w:rsidR="000A2A6B" w:rsidRPr="004654E9" w:rsidRDefault="009841DA" w:rsidP="000A2A6B">
      <w:pPr>
        <w:pStyle w:val="Iauiue"/>
        <w:widowControl/>
        <w:ind w:firstLine="709"/>
        <w:jc w:val="center"/>
        <w:rPr>
          <w:b/>
          <w:color w:val="000000"/>
          <w:sz w:val="24"/>
          <w:szCs w:val="24"/>
        </w:rPr>
      </w:pPr>
      <w:r>
        <w:rPr>
          <w:b/>
          <w:color w:val="000000"/>
          <w:sz w:val="24"/>
          <w:szCs w:val="24"/>
        </w:rPr>
        <w:t>9</w:t>
      </w:r>
      <w:r w:rsidR="000A2A6B" w:rsidRPr="004654E9">
        <w:rPr>
          <w:b/>
          <w:color w:val="000000"/>
          <w:sz w:val="24"/>
          <w:szCs w:val="24"/>
        </w:rPr>
        <w:t xml:space="preserve">. Оформление и визирование тендерной заявки </w:t>
      </w:r>
    </w:p>
    <w:p w:rsidR="00C66142" w:rsidRPr="004654E9" w:rsidRDefault="00C66142" w:rsidP="000A2A6B">
      <w:pPr>
        <w:pStyle w:val="Iauiue"/>
        <w:widowControl/>
        <w:ind w:firstLine="709"/>
        <w:jc w:val="center"/>
        <w:rPr>
          <w:b/>
          <w:color w:val="000000"/>
          <w:sz w:val="24"/>
          <w:szCs w:val="24"/>
        </w:rPr>
      </w:pPr>
    </w:p>
    <w:p w:rsidR="00C66142" w:rsidRPr="004654E9" w:rsidRDefault="0050095D" w:rsidP="00FD77F5">
      <w:pPr>
        <w:ind w:firstLine="400"/>
        <w:jc w:val="both"/>
        <w:rPr>
          <w:sz w:val="24"/>
          <w:szCs w:val="24"/>
        </w:rPr>
      </w:pPr>
      <w:r>
        <w:rPr>
          <w:rStyle w:val="s0"/>
          <w:sz w:val="24"/>
          <w:szCs w:val="24"/>
        </w:rPr>
        <w:t xml:space="preserve">    3</w:t>
      </w:r>
      <w:r w:rsidR="00FD77F5">
        <w:rPr>
          <w:rStyle w:val="s0"/>
          <w:sz w:val="24"/>
          <w:szCs w:val="24"/>
        </w:rPr>
        <w:t>3</w:t>
      </w:r>
      <w:r w:rsidR="00C66142" w:rsidRPr="004654E9">
        <w:rPr>
          <w:rStyle w:val="s0"/>
          <w:sz w:val="24"/>
          <w:szCs w:val="24"/>
        </w:rPr>
        <w:t xml:space="preserve">. </w:t>
      </w:r>
      <w:r w:rsidR="00FD77F5" w:rsidRPr="00FD77F5">
        <w:rPr>
          <w:color w:val="000000"/>
          <w:sz w:val="24"/>
          <w:szCs w:val="24"/>
        </w:rPr>
        <w:t>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FD77F5" w:rsidRPr="00FD77F5" w:rsidRDefault="0050095D" w:rsidP="00FD77F5">
      <w:pPr>
        <w:ind w:firstLine="400"/>
        <w:jc w:val="both"/>
        <w:rPr>
          <w:color w:val="000000"/>
          <w:sz w:val="24"/>
          <w:szCs w:val="24"/>
        </w:rPr>
      </w:pPr>
      <w:bookmarkStart w:id="8" w:name="SUB4400"/>
      <w:bookmarkEnd w:id="8"/>
      <w:r>
        <w:rPr>
          <w:rStyle w:val="s0"/>
          <w:sz w:val="24"/>
          <w:szCs w:val="24"/>
        </w:rPr>
        <w:t xml:space="preserve">    3</w:t>
      </w:r>
      <w:r w:rsidR="00FD77F5">
        <w:rPr>
          <w:rStyle w:val="s0"/>
          <w:sz w:val="24"/>
          <w:szCs w:val="24"/>
        </w:rPr>
        <w:t>4</w:t>
      </w:r>
      <w:r w:rsidR="00C66142" w:rsidRPr="004654E9">
        <w:rPr>
          <w:rStyle w:val="s0"/>
          <w:sz w:val="24"/>
          <w:szCs w:val="24"/>
        </w:rPr>
        <w:t xml:space="preserve">. </w:t>
      </w:r>
      <w:bookmarkStart w:id="9" w:name="SUB4500"/>
      <w:bookmarkEnd w:id="9"/>
      <w:r w:rsidR="00FD77F5" w:rsidRPr="00FD77F5">
        <w:rPr>
          <w:color w:val="000000"/>
          <w:sz w:val="24"/>
          <w:szCs w:val="24"/>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FD77F5" w:rsidRPr="00FD77F5" w:rsidRDefault="0050095D" w:rsidP="00FD77F5">
      <w:pPr>
        <w:ind w:firstLine="400"/>
        <w:jc w:val="both"/>
        <w:rPr>
          <w:color w:val="000000"/>
          <w:sz w:val="24"/>
          <w:szCs w:val="24"/>
        </w:rPr>
      </w:pPr>
      <w:bookmarkStart w:id="10" w:name="SUB4600"/>
      <w:bookmarkEnd w:id="10"/>
      <w:r>
        <w:rPr>
          <w:rStyle w:val="s0"/>
          <w:sz w:val="24"/>
          <w:szCs w:val="24"/>
        </w:rPr>
        <w:t xml:space="preserve">    3</w:t>
      </w:r>
      <w:r w:rsidR="004B04F7">
        <w:rPr>
          <w:rStyle w:val="s0"/>
          <w:sz w:val="24"/>
          <w:szCs w:val="24"/>
        </w:rPr>
        <w:t>5</w:t>
      </w:r>
      <w:r w:rsidR="00C66142" w:rsidRPr="004654E9">
        <w:rPr>
          <w:rStyle w:val="s0"/>
          <w:sz w:val="24"/>
          <w:szCs w:val="24"/>
        </w:rPr>
        <w:t xml:space="preserve">. </w:t>
      </w:r>
      <w:r w:rsidR="00FD77F5" w:rsidRPr="00FD77F5">
        <w:rPr>
          <w:color w:val="000000"/>
          <w:sz w:val="24"/>
          <w:szCs w:val="24"/>
        </w:rPr>
        <w:t xml:space="preserve">Тендерная заявка запечатывается в конверт, в котором указываются наименование и юридический адрес потенциального поставщика. Конверт </w:t>
      </w:r>
      <w:r w:rsidR="004B04F7">
        <w:rPr>
          <w:color w:val="000000"/>
          <w:sz w:val="24"/>
          <w:szCs w:val="24"/>
        </w:rPr>
        <w:t>должен быть:</w:t>
      </w:r>
    </w:p>
    <w:p w:rsidR="000A2A6B" w:rsidRPr="000577EA" w:rsidRDefault="000A2A6B" w:rsidP="000A2A6B">
      <w:pPr>
        <w:pStyle w:val="a6"/>
        <w:spacing w:before="0" w:beforeAutospacing="0" w:after="0" w:afterAutospacing="0"/>
        <w:ind w:firstLine="709"/>
        <w:jc w:val="both"/>
        <w:rPr>
          <w:b/>
        </w:rPr>
      </w:pPr>
      <w:r w:rsidRPr="004654E9">
        <w:rPr>
          <w:color w:val="000000"/>
        </w:rPr>
        <w:t>1) адресован организатору тендера по адресу</w:t>
      </w:r>
      <w:r w:rsidR="009D420C">
        <w:rPr>
          <w:color w:val="000000"/>
        </w:rPr>
        <w:t>:</w:t>
      </w:r>
      <w:r w:rsidR="004B04F7" w:rsidRPr="004B04F7">
        <w:rPr>
          <w:b/>
          <w:color w:val="000000"/>
        </w:rPr>
        <w:t xml:space="preserve"> </w:t>
      </w:r>
      <w:proofErr w:type="spellStart"/>
      <w:r w:rsidR="00517E29">
        <w:rPr>
          <w:b/>
          <w:color w:val="000000"/>
        </w:rPr>
        <w:t>Костанайская</w:t>
      </w:r>
      <w:proofErr w:type="spellEnd"/>
      <w:r w:rsidR="00517E29">
        <w:rPr>
          <w:b/>
          <w:color w:val="000000"/>
        </w:rPr>
        <w:t xml:space="preserve"> область, </w:t>
      </w:r>
      <w:r w:rsidR="004B04F7" w:rsidRPr="00FD77F5">
        <w:rPr>
          <w:b/>
          <w:color w:val="000000"/>
        </w:rPr>
        <w:t>г. А</w:t>
      </w:r>
      <w:r w:rsidR="00517E29">
        <w:rPr>
          <w:b/>
          <w:color w:val="000000"/>
        </w:rPr>
        <w:t>ркалык</w:t>
      </w:r>
      <w:r w:rsidR="004B04F7" w:rsidRPr="00FD77F5">
        <w:rPr>
          <w:b/>
          <w:color w:val="000000"/>
        </w:rPr>
        <w:t xml:space="preserve">, </w:t>
      </w:r>
      <w:proofErr w:type="spellStart"/>
      <w:r w:rsidR="008A0124">
        <w:rPr>
          <w:b/>
          <w:color w:val="000000"/>
        </w:rPr>
        <w:t>ул.Ауельбекова</w:t>
      </w:r>
      <w:proofErr w:type="spellEnd"/>
      <w:r w:rsidR="008A0124">
        <w:rPr>
          <w:b/>
          <w:color w:val="000000"/>
        </w:rPr>
        <w:t xml:space="preserve"> 11</w:t>
      </w:r>
      <w:r w:rsidR="004B04F7" w:rsidRPr="00FD77F5">
        <w:rPr>
          <w:b/>
          <w:color w:val="000000"/>
        </w:rPr>
        <w:t xml:space="preserve">, </w:t>
      </w:r>
      <w:proofErr w:type="gramStart"/>
      <w:r w:rsidR="00517E29">
        <w:rPr>
          <w:b/>
          <w:color w:val="000000"/>
        </w:rPr>
        <w:t>бухгалтерия</w:t>
      </w:r>
      <w:r w:rsidR="00F9720B">
        <w:rPr>
          <w:b/>
          <w:color w:val="000000"/>
        </w:rPr>
        <w:t>.</w:t>
      </w:r>
      <w:r w:rsidR="00921E62" w:rsidRPr="009D420C">
        <w:rPr>
          <w:b/>
          <w:color w:val="000000"/>
        </w:rPr>
        <w:tab/>
      </w:r>
      <w:proofErr w:type="gramEnd"/>
      <w:r w:rsidRPr="009D420C">
        <w:rPr>
          <w:b/>
          <w:color w:val="000000"/>
        </w:rPr>
        <w:br/>
      </w:r>
      <w:r w:rsidRPr="004654E9">
        <w:rPr>
          <w:color w:val="000000"/>
        </w:rPr>
        <w:t xml:space="preserve">      </w:t>
      </w:r>
      <w:r w:rsidRPr="004654E9">
        <w:rPr>
          <w:color w:val="000000"/>
        </w:rPr>
        <w:tab/>
        <w:t>2)</w:t>
      </w:r>
      <w:r w:rsidR="004D529F" w:rsidRPr="004654E9">
        <w:rPr>
          <w:color w:val="000000"/>
        </w:rPr>
        <w:t xml:space="preserve"> </w:t>
      </w:r>
      <w:r w:rsidRPr="004654E9">
        <w:rPr>
          <w:color w:val="000000"/>
        </w:rPr>
        <w:t xml:space="preserve">содержать слова </w:t>
      </w:r>
      <w:r w:rsidR="009D420C" w:rsidRPr="009D420C">
        <w:rPr>
          <w:b/>
          <w:color w:val="000000"/>
        </w:rPr>
        <w:t>«</w:t>
      </w:r>
      <w:r w:rsidRPr="009D420C">
        <w:rPr>
          <w:b/>
          <w:color w:val="000000"/>
        </w:rPr>
        <w:t>Тендер по закуп</w:t>
      </w:r>
      <w:r w:rsidR="004B04F7">
        <w:rPr>
          <w:b/>
          <w:color w:val="000000"/>
        </w:rPr>
        <w:t>у</w:t>
      </w:r>
      <w:r w:rsidRPr="009D420C">
        <w:rPr>
          <w:b/>
          <w:color w:val="000000"/>
        </w:rPr>
        <w:t xml:space="preserve"> </w:t>
      </w:r>
      <w:r w:rsidR="00BD52AF">
        <w:rPr>
          <w:b/>
          <w:color w:val="000000"/>
        </w:rPr>
        <w:t>медицинской техники</w:t>
      </w:r>
      <w:r w:rsidR="009D420C" w:rsidRPr="009D420C">
        <w:rPr>
          <w:b/>
        </w:rPr>
        <w:t>»</w:t>
      </w:r>
      <w:r w:rsidRPr="004654E9">
        <w:rPr>
          <w:color w:val="000000"/>
        </w:rPr>
        <w:t xml:space="preserve"> и </w:t>
      </w:r>
      <w:r w:rsidR="009D420C" w:rsidRPr="009D420C">
        <w:rPr>
          <w:b/>
          <w:color w:val="000000"/>
        </w:rPr>
        <w:t>«</w:t>
      </w:r>
      <w:r w:rsidRPr="004654E9">
        <w:rPr>
          <w:b/>
          <w:color w:val="000000"/>
        </w:rPr>
        <w:t xml:space="preserve">Не вскрывать </w:t>
      </w:r>
      <w:r w:rsidR="008A0124">
        <w:rPr>
          <w:b/>
          <w:color w:val="000000"/>
        </w:rPr>
        <w:t xml:space="preserve">до </w:t>
      </w:r>
      <w:r w:rsidR="00E458AF">
        <w:rPr>
          <w:b/>
          <w:color w:val="000000"/>
        </w:rPr>
        <w:t>1</w:t>
      </w:r>
      <w:r w:rsidR="00F26C24">
        <w:rPr>
          <w:b/>
          <w:color w:val="000000"/>
        </w:rPr>
        <w:t>8</w:t>
      </w:r>
      <w:r w:rsidR="008A0124" w:rsidRPr="008A0124">
        <w:rPr>
          <w:b/>
          <w:color w:val="000000"/>
        </w:rPr>
        <w:t>:</w:t>
      </w:r>
      <w:r w:rsidR="003F6D0E">
        <w:rPr>
          <w:b/>
          <w:color w:val="000000"/>
        </w:rPr>
        <w:t>0</w:t>
      </w:r>
      <w:r w:rsidR="008A0124" w:rsidRPr="008A0124">
        <w:rPr>
          <w:b/>
          <w:color w:val="000000"/>
        </w:rPr>
        <w:t xml:space="preserve">0 часов </w:t>
      </w:r>
      <w:r w:rsidR="005C3248">
        <w:rPr>
          <w:b/>
          <w:color w:val="000000"/>
        </w:rPr>
        <w:t>25</w:t>
      </w:r>
      <w:r w:rsidR="00F34403">
        <w:rPr>
          <w:b/>
          <w:color w:val="000000"/>
        </w:rPr>
        <w:t xml:space="preserve"> </w:t>
      </w:r>
      <w:r w:rsidR="00127E63">
        <w:rPr>
          <w:b/>
          <w:color w:val="000000"/>
        </w:rPr>
        <w:t>феврал</w:t>
      </w:r>
      <w:r w:rsidR="00F34403">
        <w:rPr>
          <w:b/>
          <w:color w:val="000000"/>
        </w:rPr>
        <w:t>я</w:t>
      </w:r>
      <w:r w:rsidR="008A0124" w:rsidRPr="008A0124">
        <w:rPr>
          <w:b/>
          <w:color w:val="000000"/>
        </w:rPr>
        <w:t xml:space="preserve"> 202</w:t>
      </w:r>
      <w:r w:rsidR="00F34403">
        <w:rPr>
          <w:b/>
          <w:color w:val="000000"/>
        </w:rPr>
        <w:t>1</w:t>
      </w:r>
      <w:r w:rsidR="008A0124" w:rsidRPr="008A0124">
        <w:rPr>
          <w:b/>
          <w:color w:val="000000"/>
        </w:rPr>
        <w:t xml:space="preserve"> года</w:t>
      </w:r>
      <w:r w:rsidR="0071278F">
        <w:rPr>
          <w:b/>
        </w:rPr>
        <w:t>»</w:t>
      </w:r>
    </w:p>
    <w:p w:rsidR="004F710A" w:rsidRDefault="004F710A" w:rsidP="000A2A6B">
      <w:pPr>
        <w:pStyle w:val="Iauiue"/>
        <w:widowControl/>
        <w:ind w:firstLine="709"/>
        <w:jc w:val="center"/>
        <w:rPr>
          <w:b/>
          <w:color w:val="000000"/>
          <w:sz w:val="24"/>
          <w:szCs w:val="24"/>
        </w:rPr>
      </w:pPr>
    </w:p>
    <w:p w:rsidR="000A2A6B" w:rsidRPr="004654E9" w:rsidRDefault="009841DA" w:rsidP="000A2A6B">
      <w:pPr>
        <w:pStyle w:val="Iauiue"/>
        <w:widowControl/>
        <w:ind w:firstLine="709"/>
        <w:jc w:val="center"/>
        <w:rPr>
          <w:b/>
          <w:color w:val="000000"/>
          <w:sz w:val="24"/>
          <w:szCs w:val="24"/>
        </w:rPr>
      </w:pPr>
      <w:r>
        <w:rPr>
          <w:b/>
          <w:color w:val="000000"/>
          <w:sz w:val="24"/>
          <w:szCs w:val="24"/>
        </w:rPr>
        <w:lastRenderedPageBreak/>
        <w:t>10</w:t>
      </w:r>
      <w:r w:rsidR="000A2A6B" w:rsidRPr="004654E9">
        <w:rPr>
          <w:b/>
          <w:color w:val="000000"/>
          <w:sz w:val="24"/>
          <w:szCs w:val="24"/>
        </w:rPr>
        <w:t>. Место и окончательный срок представления тендерных заявок</w:t>
      </w:r>
    </w:p>
    <w:p w:rsidR="004D529F" w:rsidRPr="004654E9" w:rsidRDefault="004D529F" w:rsidP="000A2A6B">
      <w:pPr>
        <w:pStyle w:val="Iauiue"/>
        <w:widowControl/>
        <w:ind w:firstLine="709"/>
        <w:jc w:val="center"/>
        <w:rPr>
          <w:b/>
          <w:color w:val="000000"/>
          <w:sz w:val="24"/>
          <w:szCs w:val="24"/>
        </w:rPr>
      </w:pPr>
    </w:p>
    <w:p w:rsidR="000A2A6B" w:rsidRPr="000577EA" w:rsidRDefault="000A2A6B" w:rsidP="000A2A6B">
      <w:pPr>
        <w:pStyle w:val="Iauiue"/>
        <w:widowControl/>
        <w:ind w:firstLine="709"/>
        <w:jc w:val="both"/>
        <w:rPr>
          <w:b/>
          <w:sz w:val="24"/>
          <w:szCs w:val="24"/>
        </w:rPr>
      </w:pPr>
      <w:r w:rsidRPr="004654E9">
        <w:rPr>
          <w:color w:val="000000"/>
          <w:sz w:val="24"/>
          <w:szCs w:val="24"/>
        </w:rPr>
        <w:t>3</w:t>
      </w:r>
      <w:r w:rsidR="004B04F7">
        <w:rPr>
          <w:color w:val="000000"/>
          <w:sz w:val="24"/>
          <w:szCs w:val="24"/>
        </w:rPr>
        <w:t>6</w:t>
      </w:r>
      <w:r w:rsidRPr="004654E9">
        <w:rPr>
          <w:color w:val="000000"/>
          <w:sz w:val="24"/>
          <w:szCs w:val="24"/>
        </w:rPr>
        <w:t xml:space="preserve">. Тендерные заявки представляются (направляются) организатору тендера нарочно или по почте по адресу: </w:t>
      </w:r>
      <w:proofErr w:type="spellStart"/>
      <w:r w:rsidR="00F9720B" w:rsidRPr="00F9720B">
        <w:rPr>
          <w:color w:val="000000"/>
          <w:sz w:val="24"/>
          <w:szCs w:val="24"/>
        </w:rPr>
        <w:t>Костанайская</w:t>
      </w:r>
      <w:proofErr w:type="spellEnd"/>
      <w:r w:rsidR="00F9720B" w:rsidRPr="00F9720B">
        <w:rPr>
          <w:color w:val="000000"/>
          <w:sz w:val="24"/>
          <w:szCs w:val="24"/>
        </w:rPr>
        <w:t xml:space="preserve"> о</w:t>
      </w:r>
      <w:r w:rsidR="008A0124">
        <w:rPr>
          <w:color w:val="000000"/>
          <w:sz w:val="24"/>
          <w:szCs w:val="24"/>
        </w:rPr>
        <w:t xml:space="preserve">бласть, г. Аркалык, ул. </w:t>
      </w:r>
      <w:proofErr w:type="spellStart"/>
      <w:r w:rsidR="008A0124">
        <w:rPr>
          <w:color w:val="000000"/>
          <w:sz w:val="24"/>
          <w:szCs w:val="24"/>
        </w:rPr>
        <w:t>Ауельбекова</w:t>
      </w:r>
      <w:proofErr w:type="spellEnd"/>
      <w:r w:rsidR="008A0124">
        <w:rPr>
          <w:color w:val="000000"/>
          <w:sz w:val="24"/>
          <w:szCs w:val="24"/>
        </w:rPr>
        <w:t xml:space="preserve"> 11</w:t>
      </w:r>
      <w:r w:rsidR="00F9720B" w:rsidRPr="00F9720B">
        <w:rPr>
          <w:color w:val="000000"/>
          <w:sz w:val="24"/>
          <w:szCs w:val="24"/>
        </w:rPr>
        <w:t>, бухгалтерия</w:t>
      </w:r>
      <w:r w:rsidRPr="004654E9">
        <w:rPr>
          <w:color w:val="000000"/>
          <w:sz w:val="24"/>
          <w:szCs w:val="24"/>
        </w:rPr>
        <w:t xml:space="preserve">. </w:t>
      </w:r>
      <w:r w:rsidRPr="004B04F7">
        <w:rPr>
          <w:b/>
          <w:color w:val="000000"/>
          <w:sz w:val="24"/>
          <w:szCs w:val="24"/>
        </w:rPr>
        <w:t>Окончательный срок предоставления тендерных заявок</w:t>
      </w:r>
      <w:r w:rsidRPr="004654E9">
        <w:rPr>
          <w:color w:val="000000"/>
          <w:sz w:val="24"/>
          <w:szCs w:val="24"/>
        </w:rPr>
        <w:t xml:space="preserve"> </w:t>
      </w:r>
      <w:r w:rsidRPr="00230541">
        <w:rPr>
          <w:color w:val="000000"/>
          <w:sz w:val="24"/>
          <w:szCs w:val="24"/>
        </w:rPr>
        <w:t xml:space="preserve">– </w:t>
      </w:r>
      <w:r w:rsidR="00F3767E">
        <w:rPr>
          <w:b/>
          <w:color w:val="000000"/>
          <w:sz w:val="24"/>
          <w:szCs w:val="24"/>
        </w:rPr>
        <w:t xml:space="preserve">до </w:t>
      </w:r>
      <w:r w:rsidR="005C3248">
        <w:rPr>
          <w:b/>
          <w:color w:val="000000"/>
          <w:sz w:val="24"/>
          <w:szCs w:val="24"/>
        </w:rPr>
        <w:t>1</w:t>
      </w:r>
      <w:r w:rsidR="00F26C24">
        <w:rPr>
          <w:b/>
          <w:color w:val="000000"/>
          <w:sz w:val="24"/>
          <w:szCs w:val="24"/>
        </w:rPr>
        <w:t>8</w:t>
      </w:r>
      <w:r w:rsidR="008A0124" w:rsidRPr="008A0124">
        <w:rPr>
          <w:b/>
          <w:color w:val="000000"/>
          <w:sz w:val="24"/>
          <w:szCs w:val="24"/>
        </w:rPr>
        <w:t>:</w:t>
      </w:r>
      <w:r w:rsidR="003F6D0E">
        <w:rPr>
          <w:b/>
          <w:color w:val="000000"/>
          <w:sz w:val="24"/>
          <w:szCs w:val="24"/>
        </w:rPr>
        <w:t>0</w:t>
      </w:r>
      <w:r w:rsidR="008A0124" w:rsidRPr="008A0124">
        <w:rPr>
          <w:b/>
          <w:color w:val="000000"/>
          <w:sz w:val="24"/>
          <w:szCs w:val="24"/>
        </w:rPr>
        <w:t xml:space="preserve">0 часов </w:t>
      </w:r>
      <w:r w:rsidR="005C3248">
        <w:rPr>
          <w:b/>
          <w:color w:val="000000"/>
          <w:sz w:val="24"/>
          <w:szCs w:val="24"/>
        </w:rPr>
        <w:t>25</w:t>
      </w:r>
      <w:r w:rsidR="00127E63">
        <w:rPr>
          <w:b/>
          <w:color w:val="000000"/>
          <w:sz w:val="24"/>
          <w:szCs w:val="24"/>
        </w:rPr>
        <w:t xml:space="preserve"> февраля</w:t>
      </w:r>
      <w:r w:rsidR="008A0124" w:rsidRPr="008A0124">
        <w:rPr>
          <w:b/>
          <w:color w:val="000000"/>
          <w:sz w:val="24"/>
          <w:szCs w:val="24"/>
        </w:rPr>
        <w:t xml:space="preserve"> 202</w:t>
      </w:r>
      <w:r w:rsidR="00127E63">
        <w:rPr>
          <w:b/>
          <w:color w:val="000000"/>
          <w:sz w:val="24"/>
          <w:szCs w:val="24"/>
        </w:rPr>
        <w:t>1</w:t>
      </w:r>
      <w:r w:rsidR="008A0124" w:rsidRPr="008A0124">
        <w:rPr>
          <w:b/>
          <w:color w:val="000000"/>
          <w:sz w:val="24"/>
          <w:szCs w:val="24"/>
        </w:rPr>
        <w:t xml:space="preserve"> года</w:t>
      </w:r>
      <w:r w:rsidRPr="00230541">
        <w:rPr>
          <w:b/>
          <w:sz w:val="24"/>
          <w:szCs w:val="24"/>
        </w:rPr>
        <w:t>.</w:t>
      </w:r>
      <w:r w:rsidRPr="000577EA">
        <w:rPr>
          <w:b/>
          <w:sz w:val="24"/>
          <w:szCs w:val="24"/>
        </w:rPr>
        <w:t xml:space="preserve"> </w:t>
      </w:r>
    </w:p>
    <w:p w:rsidR="000A2A6B" w:rsidRPr="004654E9" w:rsidRDefault="000A2A6B" w:rsidP="000A2A6B">
      <w:pPr>
        <w:pStyle w:val="Iauiue"/>
        <w:widowControl/>
        <w:ind w:firstLine="709"/>
        <w:jc w:val="center"/>
        <w:rPr>
          <w:b/>
          <w:color w:val="000000"/>
          <w:sz w:val="24"/>
          <w:szCs w:val="24"/>
        </w:rPr>
      </w:pPr>
    </w:p>
    <w:p w:rsidR="000A2A6B" w:rsidRPr="004654E9" w:rsidRDefault="000A2A6B" w:rsidP="000A2A6B">
      <w:pPr>
        <w:pStyle w:val="Iauiue"/>
        <w:widowControl/>
        <w:ind w:firstLine="709"/>
        <w:jc w:val="center"/>
        <w:rPr>
          <w:b/>
          <w:color w:val="000000"/>
          <w:sz w:val="24"/>
          <w:szCs w:val="24"/>
        </w:rPr>
      </w:pPr>
    </w:p>
    <w:p w:rsidR="000A2A6B" w:rsidRDefault="009841DA" w:rsidP="000A2A6B">
      <w:pPr>
        <w:pStyle w:val="Iauiue"/>
        <w:widowControl/>
        <w:ind w:firstLine="709"/>
        <w:jc w:val="center"/>
        <w:rPr>
          <w:b/>
          <w:sz w:val="24"/>
          <w:szCs w:val="24"/>
        </w:rPr>
      </w:pPr>
      <w:r>
        <w:rPr>
          <w:b/>
          <w:sz w:val="24"/>
          <w:szCs w:val="24"/>
        </w:rPr>
        <w:t>11</w:t>
      </w:r>
      <w:r w:rsidR="000A2A6B" w:rsidRPr="004654E9">
        <w:rPr>
          <w:b/>
          <w:sz w:val="24"/>
          <w:szCs w:val="24"/>
        </w:rPr>
        <w:t>. Представление тендерных заявок</w:t>
      </w:r>
    </w:p>
    <w:p w:rsidR="009841DA" w:rsidRPr="004654E9" w:rsidRDefault="009841DA" w:rsidP="000A2A6B">
      <w:pPr>
        <w:pStyle w:val="Iauiue"/>
        <w:widowControl/>
        <w:ind w:firstLine="709"/>
        <w:jc w:val="center"/>
        <w:rPr>
          <w:b/>
          <w:sz w:val="24"/>
          <w:szCs w:val="24"/>
        </w:rPr>
      </w:pPr>
    </w:p>
    <w:p w:rsidR="000A2A6B" w:rsidRPr="004654E9" w:rsidRDefault="000A2A6B" w:rsidP="000A2A6B">
      <w:pPr>
        <w:pStyle w:val="Iauiue"/>
        <w:widowControl/>
        <w:ind w:firstLine="709"/>
        <w:jc w:val="both"/>
        <w:rPr>
          <w:sz w:val="24"/>
          <w:szCs w:val="24"/>
        </w:rPr>
      </w:pPr>
      <w:r w:rsidRPr="004654E9">
        <w:rPr>
          <w:sz w:val="24"/>
          <w:szCs w:val="24"/>
        </w:rPr>
        <w:t>3</w:t>
      </w:r>
      <w:r w:rsidR="004B04F7">
        <w:rPr>
          <w:sz w:val="24"/>
          <w:szCs w:val="24"/>
        </w:rPr>
        <w:t>7</w:t>
      </w:r>
      <w:r w:rsidRPr="004654E9">
        <w:rPr>
          <w:sz w:val="24"/>
          <w:szCs w:val="24"/>
        </w:rPr>
        <w:t>. Тендерные заявки должны быть представлены в соответствии с требованиями Правил и настоящей Тендерной документации.</w:t>
      </w:r>
    </w:p>
    <w:p w:rsidR="000A2A6B" w:rsidRPr="004654E9" w:rsidRDefault="000A2A6B" w:rsidP="000A2A6B">
      <w:pPr>
        <w:pStyle w:val="Iauiue"/>
        <w:widowControl/>
        <w:ind w:left="75" w:firstLine="709"/>
        <w:jc w:val="center"/>
        <w:rPr>
          <w:b/>
          <w:color w:val="FF0000"/>
          <w:sz w:val="24"/>
          <w:szCs w:val="24"/>
        </w:rPr>
      </w:pPr>
    </w:p>
    <w:p w:rsidR="000A2A6B" w:rsidRPr="004654E9" w:rsidRDefault="000A2A6B" w:rsidP="000A2A6B">
      <w:pPr>
        <w:pStyle w:val="Iauiue"/>
        <w:widowControl/>
        <w:ind w:left="75" w:firstLine="709"/>
        <w:jc w:val="center"/>
        <w:rPr>
          <w:b/>
          <w:color w:val="FF0000"/>
          <w:sz w:val="24"/>
          <w:szCs w:val="24"/>
        </w:rPr>
      </w:pPr>
    </w:p>
    <w:p w:rsidR="000A2A6B" w:rsidRDefault="009841DA" w:rsidP="000A2A6B">
      <w:pPr>
        <w:pStyle w:val="Iauiue"/>
        <w:widowControl/>
        <w:ind w:firstLine="709"/>
        <w:jc w:val="center"/>
        <w:rPr>
          <w:b/>
          <w:color w:val="000000"/>
          <w:sz w:val="24"/>
          <w:szCs w:val="24"/>
        </w:rPr>
      </w:pPr>
      <w:r>
        <w:rPr>
          <w:b/>
          <w:sz w:val="24"/>
          <w:szCs w:val="24"/>
        </w:rPr>
        <w:t>12</w:t>
      </w:r>
      <w:r w:rsidR="000A2A6B" w:rsidRPr="004654E9">
        <w:rPr>
          <w:b/>
          <w:color w:val="000000"/>
          <w:sz w:val="24"/>
          <w:szCs w:val="24"/>
        </w:rPr>
        <w:t>. Вскрытие конвертов с тендерными заявками</w:t>
      </w:r>
    </w:p>
    <w:p w:rsidR="009841DA" w:rsidRPr="004654E9" w:rsidRDefault="009841DA" w:rsidP="000A2A6B">
      <w:pPr>
        <w:pStyle w:val="Iauiue"/>
        <w:widowControl/>
        <w:ind w:firstLine="709"/>
        <w:jc w:val="center"/>
        <w:rPr>
          <w:b/>
          <w:color w:val="000000"/>
          <w:sz w:val="24"/>
          <w:szCs w:val="24"/>
        </w:rPr>
      </w:pPr>
    </w:p>
    <w:p w:rsidR="00230541" w:rsidRPr="000577EA" w:rsidRDefault="0050095D" w:rsidP="00230541">
      <w:pPr>
        <w:pStyle w:val="Iauiue"/>
        <w:widowControl/>
        <w:ind w:firstLine="709"/>
        <w:jc w:val="both"/>
        <w:rPr>
          <w:b/>
          <w:sz w:val="24"/>
          <w:szCs w:val="24"/>
        </w:rPr>
      </w:pPr>
      <w:r>
        <w:rPr>
          <w:color w:val="000000"/>
          <w:sz w:val="24"/>
          <w:szCs w:val="24"/>
        </w:rPr>
        <w:t>3</w:t>
      </w:r>
      <w:r w:rsidR="004B04F7">
        <w:rPr>
          <w:color w:val="000000"/>
          <w:sz w:val="24"/>
          <w:szCs w:val="24"/>
        </w:rPr>
        <w:t>8</w:t>
      </w:r>
      <w:r w:rsidR="000A2A6B" w:rsidRPr="004654E9">
        <w:rPr>
          <w:color w:val="000000"/>
          <w:sz w:val="24"/>
          <w:szCs w:val="24"/>
        </w:rPr>
        <w:t>. Конверты с тендерными заявками вскрываются</w:t>
      </w:r>
      <w:r w:rsidR="004D529F" w:rsidRPr="004654E9">
        <w:rPr>
          <w:color w:val="000000"/>
          <w:sz w:val="24"/>
          <w:szCs w:val="24"/>
        </w:rPr>
        <w:t xml:space="preserve"> </w:t>
      </w:r>
      <w:r w:rsidR="00921E62" w:rsidRPr="004654E9">
        <w:rPr>
          <w:color w:val="000000"/>
          <w:sz w:val="24"/>
          <w:szCs w:val="24"/>
        </w:rPr>
        <w:t xml:space="preserve">в </w:t>
      </w:r>
      <w:r w:rsidR="00F34403" w:rsidRPr="00F26C24">
        <w:rPr>
          <w:b/>
          <w:color w:val="000000"/>
          <w:sz w:val="24"/>
          <w:szCs w:val="24"/>
        </w:rPr>
        <w:t>1</w:t>
      </w:r>
      <w:r w:rsidR="00F26C24" w:rsidRPr="00F26C24">
        <w:rPr>
          <w:b/>
          <w:color w:val="000000"/>
          <w:sz w:val="24"/>
          <w:szCs w:val="24"/>
        </w:rPr>
        <w:t>8</w:t>
      </w:r>
      <w:r w:rsidR="00230541" w:rsidRPr="00F26C24">
        <w:rPr>
          <w:b/>
          <w:color w:val="000000"/>
          <w:sz w:val="24"/>
          <w:szCs w:val="24"/>
        </w:rPr>
        <w:t xml:space="preserve"> </w:t>
      </w:r>
      <w:r w:rsidR="00230541" w:rsidRPr="00230541">
        <w:rPr>
          <w:b/>
          <w:sz w:val="24"/>
          <w:szCs w:val="24"/>
        </w:rPr>
        <w:t>часов</w:t>
      </w:r>
      <w:r w:rsidR="003F6D0E">
        <w:rPr>
          <w:b/>
          <w:sz w:val="24"/>
          <w:szCs w:val="24"/>
        </w:rPr>
        <w:t xml:space="preserve"> 0</w:t>
      </w:r>
      <w:r w:rsidR="00127E63">
        <w:rPr>
          <w:b/>
          <w:sz w:val="24"/>
          <w:szCs w:val="24"/>
        </w:rPr>
        <w:t>0 минут</w:t>
      </w:r>
      <w:r w:rsidR="00230541" w:rsidRPr="00230541">
        <w:rPr>
          <w:b/>
          <w:sz w:val="24"/>
          <w:szCs w:val="24"/>
        </w:rPr>
        <w:t xml:space="preserve"> «</w:t>
      </w:r>
      <w:r w:rsidR="005C3248">
        <w:rPr>
          <w:b/>
          <w:sz w:val="24"/>
          <w:szCs w:val="24"/>
        </w:rPr>
        <w:t>25</w:t>
      </w:r>
      <w:r w:rsidR="00230541" w:rsidRPr="00230541">
        <w:rPr>
          <w:b/>
          <w:sz w:val="24"/>
          <w:szCs w:val="24"/>
        </w:rPr>
        <w:t>»</w:t>
      </w:r>
      <w:r w:rsidR="00921E62">
        <w:rPr>
          <w:b/>
          <w:sz w:val="24"/>
          <w:szCs w:val="24"/>
        </w:rPr>
        <w:t xml:space="preserve"> </w:t>
      </w:r>
      <w:r w:rsidR="00127E63">
        <w:rPr>
          <w:b/>
          <w:sz w:val="24"/>
          <w:szCs w:val="24"/>
        </w:rPr>
        <w:t>феврал</w:t>
      </w:r>
      <w:r w:rsidR="004B04F7">
        <w:rPr>
          <w:b/>
          <w:sz w:val="24"/>
          <w:szCs w:val="24"/>
        </w:rPr>
        <w:t>я</w:t>
      </w:r>
      <w:r w:rsidR="00921E62">
        <w:rPr>
          <w:b/>
          <w:sz w:val="24"/>
          <w:szCs w:val="24"/>
        </w:rPr>
        <w:t xml:space="preserve"> </w:t>
      </w:r>
      <w:r w:rsidR="008A0124">
        <w:rPr>
          <w:b/>
          <w:sz w:val="24"/>
          <w:szCs w:val="24"/>
        </w:rPr>
        <w:t>202</w:t>
      </w:r>
      <w:r w:rsidR="00F34403">
        <w:rPr>
          <w:b/>
          <w:sz w:val="24"/>
          <w:szCs w:val="24"/>
        </w:rPr>
        <w:t>1</w:t>
      </w:r>
      <w:r w:rsidR="00230541" w:rsidRPr="00230541">
        <w:rPr>
          <w:b/>
          <w:sz w:val="24"/>
          <w:szCs w:val="24"/>
        </w:rPr>
        <w:t xml:space="preserve"> года.</w:t>
      </w:r>
      <w:r w:rsidR="00230541" w:rsidRPr="000577EA">
        <w:rPr>
          <w:b/>
          <w:sz w:val="24"/>
          <w:szCs w:val="24"/>
        </w:rPr>
        <w:t xml:space="preserve"> </w:t>
      </w:r>
    </w:p>
    <w:p w:rsidR="000A2A6B" w:rsidRPr="00B825A6" w:rsidRDefault="00B825A6" w:rsidP="00B825A6">
      <w:pPr>
        <w:pStyle w:val="Iauiue"/>
        <w:widowControl/>
        <w:ind w:firstLine="709"/>
        <w:jc w:val="both"/>
        <w:rPr>
          <w:b/>
          <w:sz w:val="24"/>
          <w:szCs w:val="24"/>
        </w:rPr>
      </w:pPr>
      <w:r w:rsidRPr="00F9720B">
        <w:rPr>
          <w:sz w:val="24"/>
          <w:szCs w:val="24"/>
        </w:rPr>
        <w:t xml:space="preserve"> </w:t>
      </w:r>
      <w:r w:rsidR="000A2A6B" w:rsidRPr="00F9720B">
        <w:rPr>
          <w:sz w:val="24"/>
          <w:szCs w:val="24"/>
        </w:rPr>
        <w:t xml:space="preserve"> </w:t>
      </w:r>
      <w:proofErr w:type="spellStart"/>
      <w:r w:rsidR="00F9720B" w:rsidRPr="00F9720B">
        <w:rPr>
          <w:sz w:val="24"/>
          <w:szCs w:val="24"/>
        </w:rPr>
        <w:t>Костанайская</w:t>
      </w:r>
      <w:proofErr w:type="spellEnd"/>
      <w:r w:rsidR="00F9720B" w:rsidRPr="00F9720B">
        <w:rPr>
          <w:sz w:val="24"/>
          <w:szCs w:val="24"/>
        </w:rPr>
        <w:t xml:space="preserve"> о</w:t>
      </w:r>
      <w:r w:rsidR="008A0124">
        <w:rPr>
          <w:sz w:val="24"/>
          <w:szCs w:val="24"/>
        </w:rPr>
        <w:t xml:space="preserve">бласть, г. Аркалык, </w:t>
      </w:r>
      <w:proofErr w:type="spellStart"/>
      <w:r w:rsidR="008A0124">
        <w:rPr>
          <w:sz w:val="24"/>
          <w:szCs w:val="24"/>
        </w:rPr>
        <w:t>ул.Ауельбекова</w:t>
      </w:r>
      <w:proofErr w:type="spellEnd"/>
      <w:r w:rsidR="008A0124">
        <w:rPr>
          <w:sz w:val="24"/>
          <w:szCs w:val="24"/>
        </w:rPr>
        <w:t xml:space="preserve"> 11</w:t>
      </w:r>
      <w:r w:rsidR="00F9720B" w:rsidRPr="00F9720B">
        <w:rPr>
          <w:sz w:val="24"/>
          <w:szCs w:val="24"/>
        </w:rPr>
        <w:t>, бухгалтерия</w:t>
      </w:r>
      <w:r w:rsidR="002905B4" w:rsidRPr="004654E9">
        <w:rPr>
          <w:sz w:val="24"/>
          <w:szCs w:val="24"/>
        </w:rPr>
        <w:t xml:space="preserve">, </w:t>
      </w:r>
      <w:r w:rsidR="008A0124">
        <w:rPr>
          <w:sz w:val="24"/>
          <w:szCs w:val="24"/>
        </w:rPr>
        <w:t>«КГП «</w:t>
      </w:r>
      <w:proofErr w:type="spellStart"/>
      <w:r w:rsidR="008A0124">
        <w:rPr>
          <w:sz w:val="24"/>
          <w:szCs w:val="24"/>
        </w:rPr>
        <w:t>Аркалыкская</w:t>
      </w:r>
      <w:proofErr w:type="spellEnd"/>
      <w:r w:rsidR="008A0124">
        <w:rPr>
          <w:sz w:val="24"/>
          <w:szCs w:val="24"/>
        </w:rPr>
        <w:t xml:space="preserve"> региональная поликлиника</w:t>
      </w:r>
      <w:r w:rsidR="00F9720B">
        <w:rPr>
          <w:sz w:val="24"/>
          <w:szCs w:val="24"/>
        </w:rPr>
        <w:t>» Управления здравоохранения</w:t>
      </w:r>
      <w:bookmarkStart w:id="11" w:name="_GoBack"/>
      <w:bookmarkEnd w:id="11"/>
      <w:r w:rsidR="00F9720B">
        <w:rPr>
          <w:sz w:val="24"/>
          <w:szCs w:val="24"/>
        </w:rPr>
        <w:t xml:space="preserve"> </w:t>
      </w:r>
      <w:proofErr w:type="spellStart"/>
      <w:r w:rsidR="00F9720B">
        <w:rPr>
          <w:sz w:val="24"/>
          <w:szCs w:val="24"/>
        </w:rPr>
        <w:t>акимата</w:t>
      </w:r>
      <w:proofErr w:type="spellEnd"/>
      <w:r w:rsidR="00F9720B">
        <w:rPr>
          <w:sz w:val="24"/>
          <w:szCs w:val="24"/>
        </w:rPr>
        <w:t xml:space="preserve"> </w:t>
      </w:r>
      <w:proofErr w:type="spellStart"/>
      <w:r w:rsidR="00F9720B">
        <w:rPr>
          <w:sz w:val="24"/>
          <w:szCs w:val="24"/>
        </w:rPr>
        <w:t>Костанайской</w:t>
      </w:r>
      <w:proofErr w:type="spellEnd"/>
      <w:r w:rsidR="00F9720B">
        <w:rPr>
          <w:sz w:val="24"/>
          <w:szCs w:val="24"/>
        </w:rPr>
        <w:t xml:space="preserve"> области</w:t>
      </w:r>
      <w:r w:rsidR="000A2A6B" w:rsidRPr="004654E9">
        <w:rPr>
          <w:color w:val="000000"/>
          <w:sz w:val="24"/>
          <w:szCs w:val="24"/>
        </w:rPr>
        <w:t xml:space="preserve">. </w:t>
      </w:r>
    </w:p>
    <w:p w:rsidR="000A2A6B" w:rsidRPr="004654E9" w:rsidRDefault="000A2A6B" w:rsidP="000A2A6B">
      <w:pPr>
        <w:pStyle w:val="a6"/>
        <w:spacing w:before="0" w:beforeAutospacing="0" w:after="0" w:afterAutospacing="0"/>
        <w:ind w:firstLine="709"/>
        <w:jc w:val="both"/>
      </w:pPr>
      <w:r w:rsidRPr="004654E9">
        <w:t>Потенциальные поставщики либо их представители вправе присутствовать при вскрытии тендерных заявок.</w:t>
      </w:r>
    </w:p>
    <w:p w:rsidR="004D529F" w:rsidRPr="004654E9" w:rsidRDefault="004D529F" w:rsidP="004D529F">
      <w:pPr>
        <w:ind w:firstLine="400"/>
        <w:jc w:val="both"/>
        <w:rPr>
          <w:sz w:val="24"/>
          <w:szCs w:val="24"/>
        </w:rPr>
      </w:pPr>
      <w:r w:rsidRPr="004654E9">
        <w:rPr>
          <w:rStyle w:val="s0"/>
          <w:sz w:val="24"/>
          <w:szCs w:val="24"/>
        </w:rPr>
        <w:t xml:space="preserve">     </w:t>
      </w:r>
      <w:r w:rsidR="004B04F7">
        <w:rPr>
          <w:rStyle w:val="s0"/>
          <w:sz w:val="24"/>
          <w:szCs w:val="24"/>
        </w:rPr>
        <w:t>39. При вскрытии конвертов с тендерными заявками,</w:t>
      </w:r>
      <w:r w:rsidR="004B04F7" w:rsidRPr="004B04F7">
        <w:rPr>
          <w:color w:val="000000"/>
          <w:sz w:val="24"/>
          <w:szCs w:val="24"/>
        </w:rPr>
        <w:t xml:space="preserve">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4654E9">
        <w:rPr>
          <w:rStyle w:val="s0"/>
          <w:sz w:val="24"/>
          <w:szCs w:val="24"/>
        </w:rPr>
        <w:t>.</w:t>
      </w:r>
    </w:p>
    <w:p w:rsidR="000A2A6B" w:rsidRDefault="000A2A6B" w:rsidP="000A2A6B">
      <w:pPr>
        <w:autoSpaceDE w:val="0"/>
        <w:autoSpaceDN w:val="0"/>
        <w:adjustRightInd w:val="0"/>
        <w:ind w:firstLine="709"/>
        <w:jc w:val="both"/>
        <w:rPr>
          <w:color w:val="FF0000"/>
          <w:sz w:val="24"/>
          <w:szCs w:val="24"/>
        </w:rPr>
      </w:pPr>
    </w:p>
    <w:p w:rsidR="00DE629F" w:rsidRPr="004654E9" w:rsidRDefault="00DE629F" w:rsidP="000A2A6B">
      <w:pPr>
        <w:autoSpaceDE w:val="0"/>
        <w:autoSpaceDN w:val="0"/>
        <w:adjustRightInd w:val="0"/>
        <w:ind w:firstLine="709"/>
        <w:jc w:val="both"/>
        <w:rPr>
          <w:color w:val="FF0000"/>
          <w:sz w:val="24"/>
          <w:szCs w:val="24"/>
        </w:rPr>
      </w:pPr>
    </w:p>
    <w:p w:rsidR="000A2A6B" w:rsidRPr="004654E9" w:rsidRDefault="009841DA" w:rsidP="000A2A6B">
      <w:pPr>
        <w:pStyle w:val="a6"/>
        <w:spacing w:before="0" w:beforeAutospacing="0" w:after="0" w:afterAutospacing="0"/>
        <w:ind w:firstLine="709"/>
        <w:jc w:val="center"/>
        <w:rPr>
          <w:b/>
        </w:rPr>
      </w:pPr>
      <w:r>
        <w:rPr>
          <w:b/>
        </w:rPr>
        <w:t>13</w:t>
      </w:r>
      <w:r w:rsidR="000A2A6B" w:rsidRPr="004654E9">
        <w:rPr>
          <w:b/>
        </w:rPr>
        <w:t>. Оценка и сопоставление тендерных заявок</w:t>
      </w:r>
    </w:p>
    <w:p w:rsidR="004D529F" w:rsidRPr="004654E9" w:rsidRDefault="004D529F" w:rsidP="000A2A6B">
      <w:pPr>
        <w:pStyle w:val="a6"/>
        <w:spacing w:before="0" w:beforeAutospacing="0" w:after="0" w:afterAutospacing="0"/>
        <w:ind w:firstLine="709"/>
        <w:jc w:val="center"/>
        <w:rPr>
          <w:b/>
          <w:color w:val="000000"/>
        </w:rPr>
      </w:pPr>
    </w:p>
    <w:p w:rsidR="00FF0936" w:rsidRPr="00FF0936" w:rsidRDefault="0050095D" w:rsidP="00FF0936">
      <w:pPr>
        <w:ind w:firstLine="400"/>
        <w:jc w:val="both"/>
        <w:rPr>
          <w:color w:val="000000"/>
          <w:sz w:val="24"/>
          <w:szCs w:val="24"/>
        </w:rPr>
      </w:pPr>
      <w:r>
        <w:rPr>
          <w:color w:val="000000"/>
          <w:sz w:val="24"/>
          <w:szCs w:val="24"/>
        </w:rPr>
        <w:t xml:space="preserve">     </w:t>
      </w:r>
      <w:r w:rsidR="004B04F7">
        <w:rPr>
          <w:color w:val="000000"/>
          <w:sz w:val="24"/>
          <w:szCs w:val="24"/>
        </w:rPr>
        <w:t>40</w:t>
      </w:r>
      <w:r w:rsidR="000A2A6B" w:rsidRPr="004654E9">
        <w:rPr>
          <w:color w:val="000000"/>
          <w:sz w:val="24"/>
          <w:szCs w:val="24"/>
        </w:rPr>
        <w:t>. </w:t>
      </w:r>
      <w:r w:rsidR="00FF0936" w:rsidRPr="00FF0936">
        <w:rPr>
          <w:color w:val="000000"/>
          <w:sz w:val="24"/>
          <w:szCs w:val="24"/>
        </w:rPr>
        <w:t>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p w:rsidR="00FF0936" w:rsidRDefault="00FF0936" w:rsidP="00FF0936">
      <w:pPr>
        <w:ind w:firstLine="400"/>
        <w:jc w:val="both"/>
        <w:rPr>
          <w:color w:val="000000"/>
          <w:sz w:val="24"/>
          <w:szCs w:val="24"/>
        </w:rPr>
      </w:pPr>
      <w:r w:rsidRPr="00FF0936">
        <w:rPr>
          <w:color w:val="000000"/>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r w:rsidR="00F26C24" w:rsidRPr="00FF0936">
        <w:rPr>
          <w:color w:val="000000"/>
          <w:sz w:val="24"/>
          <w:szCs w:val="24"/>
        </w:rPr>
        <w:t>Интернет-ресурсе</w:t>
      </w:r>
      <w:r w:rsidRPr="00FF0936">
        <w:rPr>
          <w:color w:val="000000"/>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FF0936">
        <w:rPr>
          <w:color w:val="000000"/>
          <w:sz w:val="24"/>
          <w:szCs w:val="24"/>
        </w:rPr>
        <w:t>интернет-ресурсе</w:t>
      </w:r>
      <w:proofErr w:type="spellEnd"/>
      <w:r w:rsidRPr="00FF0936">
        <w:rPr>
          <w:color w:val="000000"/>
          <w:sz w:val="24"/>
          <w:szCs w:val="24"/>
        </w:rPr>
        <w:t xml:space="preserve"> уполномоченного органа в области здравоохранения.</w:t>
      </w:r>
    </w:p>
    <w:p w:rsidR="004D529F" w:rsidRPr="004654E9" w:rsidRDefault="004654E9" w:rsidP="004D529F">
      <w:pPr>
        <w:ind w:firstLine="400"/>
        <w:jc w:val="both"/>
        <w:rPr>
          <w:sz w:val="24"/>
          <w:szCs w:val="24"/>
        </w:rPr>
      </w:pPr>
      <w:r>
        <w:rPr>
          <w:rStyle w:val="s0"/>
          <w:sz w:val="24"/>
          <w:szCs w:val="24"/>
        </w:rPr>
        <w:t xml:space="preserve">    </w:t>
      </w:r>
      <w:r w:rsidR="00FF0936">
        <w:rPr>
          <w:rStyle w:val="s0"/>
          <w:sz w:val="24"/>
          <w:szCs w:val="24"/>
        </w:rPr>
        <w:t>41</w:t>
      </w:r>
      <w:r w:rsidR="004D529F" w:rsidRPr="004654E9">
        <w:rPr>
          <w:rStyle w:val="s0"/>
          <w:sz w:val="24"/>
          <w:szCs w:val="24"/>
        </w:rPr>
        <w:t xml:space="preserve">. </w:t>
      </w:r>
      <w:r w:rsidR="00FF0936" w:rsidRPr="00FF0936">
        <w:rPr>
          <w:color w:val="000000"/>
          <w:sz w:val="24"/>
          <w:szCs w:val="24"/>
        </w:rPr>
        <w:t>Тендерная комиссия отклоняет тендерную заявку в целом или по лоту в случаях</w:t>
      </w:r>
      <w:r w:rsidR="004D529F" w:rsidRPr="004654E9">
        <w:rPr>
          <w:rStyle w:val="s0"/>
          <w:sz w:val="24"/>
          <w:szCs w:val="24"/>
        </w:rPr>
        <w:t>:</w:t>
      </w:r>
    </w:p>
    <w:p w:rsidR="00FF0936" w:rsidRPr="00FF0936" w:rsidRDefault="00FF0936" w:rsidP="00FF0936">
      <w:pPr>
        <w:suppressAutoHyphens w:val="0"/>
        <w:ind w:firstLine="400"/>
        <w:jc w:val="both"/>
        <w:rPr>
          <w:color w:val="000000"/>
          <w:sz w:val="24"/>
          <w:szCs w:val="24"/>
        </w:rPr>
      </w:pPr>
      <w:bookmarkStart w:id="12" w:name="SUB5700"/>
      <w:bookmarkEnd w:id="12"/>
      <w:r w:rsidRPr="00FF0936">
        <w:rPr>
          <w:color w:val="000000"/>
          <w:sz w:val="24"/>
          <w:szCs w:val="24"/>
        </w:rPr>
        <w:t>1) непредставления гарантийного обеспечения тендерной заявки в соответствии с требованиями настоящих Правил;</w:t>
      </w:r>
    </w:p>
    <w:p w:rsidR="00FF0936" w:rsidRPr="00FF0936" w:rsidRDefault="00FF0936" w:rsidP="00FF0936">
      <w:pPr>
        <w:suppressAutoHyphens w:val="0"/>
        <w:ind w:firstLine="400"/>
        <w:jc w:val="both"/>
        <w:rPr>
          <w:color w:val="000000"/>
          <w:sz w:val="24"/>
          <w:szCs w:val="24"/>
        </w:rPr>
      </w:pPr>
      <w:r w:rsidRPr="00FF0936">
        <w:rPr>
          <w:color w:val="000000"/>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FF0936" w:rsidRPr="00FF0936" w:rsidRDefault="00FF0936" w:rsidP="00FF0936">
      <w:pPr>
        <w:suppressAutoHyphens w:val="0"/>
        <w:ind w:firstLine="400"/>
        <w:jc w:val="both"/>
        <w:rPr>
          <w:color w:val="000000"/>
          <w:sz w:val="24"/>
          <w:szCs w:val="24"/>
        </w:rPr>
      </w:pPr>
      <w:r w:rsidRPr="00FF0936">
        <w:rPr>
          <w:color w:val="000000"/>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FF0936" w:rsidRPr="00FF0936" w:rsidRDefault="00FF0936" w:rsidP="00FF0936">
      <w:pPr>
        <w:suppressAutoHyphens w:val="0"/>
        <w:ind w:firstLine="400"/>
        <w:jc w:val="both"/>
        <w:rPr>
          <w:color w:val="000000"/>
          <w:sz w:val="24"/>
          <w:szCs w:val="24"/>
        </w:rPr>
      </w:pPr>
      <w:r w:rsidRPr="00FF0936">
        <w:rPr>
          <w:color w:val="000000"/>
          <w:sz w:val="24"/>
          <w:szCs w:val="24"/>
        </w:rPr>
        <w:t xml:space="preserve">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w:t>
      </w:r>
      <w:r w:rsidRPr="00FF0936">
        <w:rPr>
          <w:color w:val="000000"/>
          <w:sz w:val="24"/>
          <w:szCs w:val="24"/>
        </w:rPr>
        <w:lastRenderedPageBreak/>
        <w:t>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FF0936" w:rsidRPr="00FF0936" w:rsidRDefault="00FF0936" w:rsidP="00FF0936">
      <w:pPr>
        <w:suppressAutoHyphens w:val="0"/>
        <w:ind w:firstLine="400"/>
        <w:jc w:val="both"/>
        <w:rPr>
          <w:color w:val="000000"/>
          <w:sz w:val="24"/>
          <w:szCs w:val="24"/>
        </w:rPr>
      </w:pPr>
      <w:r w:rsidRPr="00FF0936">
        <w:rPr>
          <w:color w:val="000000"/>
          <w:sz w:val="24"/>
          <w:szCs w:val="24"/>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 государственных органов;</w:t>
      </w:r>
    </w:p>
    <w:p w:rsidR="00FF0936" w:rsidRPr="00FF0936" w:rsidRDefault="00FF0936" w:rsidP="00FF0936">
      <w:pPr>
        <w:suppressAutoHyphens w:val="0"/>
        <w:ind w:firstLine="400"/>
        <w:jc w:val="both"/>
        <w:rPr>
          <w:color w:val="000000"/>
          <w:sz w:val="24"/>
          <w:szCs w:val="24"/>
        </w:rPr>
      </w:pPr>
      <w:r w:rsidRPr="00FF0936">
        <w:rPr>
          <w:color w:val="000000"/>
          <w:sz w:val="24"/>
          <w:szCs w:val="24"/>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FF0936" w:rsidRPr="00FF0936" w:rsidRDefault="00FF0936" w:rsidP="00FF0936">
      <w:pPr>
        <w:suppressAutoHyphens w:val="0"/>
        <w:ind w:firstLine="400"/>
        <w:jc w:val="both"/>
        <w:rPr>
          <w:color w:val="000000"/>
          <w:sz w:val="24"/>
          <w:szCs w:val="24"/>
        </w:rPr>
      </w:pPr>
      <w:r w:rsidRPr="00FF0936">
        <w:rPr>
          <w:color w:val="000000"/>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FF0936" w:rsidRPr="00FF0936" w:rsidRDefault="00FF0936" w:rsidP="00FF0936">
      <w:pPr>
        <w:suppressAutoHyphens w:val="0"/>
        <w:ind w:firstLine="400"/>
        <w:jc w:val="both"/>
        <w:rPr>
          <w:color w:val="000000"/>
          <w:sz w:val="24"/>
          <w:szCs w:val="24"/>
        </w:rPr>
      </w:pPr>
      <w:r w:rsidRPr="00FF0936">
        <w:rPr>
          <w:color w:val="000000"/>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FF0936" w:rsidRPr="00FF0936" w:rsidRDefault="00FF0936" w:rsidP="00FF0936">
      <w:pPr>
        <w:suppressAutoHyphens w:val="0"/>
        <w:ind w:firstLine="400"/>
        <w:jc w:val="both"/>
        <w:rPr>
          <w:color w:val="000000"/>
          <w:sz w:val="24"/>
          <w:szCs w:val="24"/>
        </w:rPr>
      </w:pPr>
      <w:r w:rsidRPr="00FF0936">
        <w:rPr>
          <w:color w:val="000000"/>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FF0936" w:rsidRPr="00FF0936" w:rsidRDefault="00FF0936" w:rsidP="00FF0936">
      <w:pPr>
        <w:suppressAutoHyphens w:val="0"/>
        <w:ind w:firstLine="400"/>
        <w:jc w:val="both"/>
        <w:rPr>
          <w:color w:val="000000"/>
          <w:sz w:val="24"/>
          <w:szCs w:val="24"/>
        </w:rPr>
      </w:pPr>
      <w:r w:rsidRPr="00FF0936">
        <w:rPr>
          <w:color w:val="000000"/>
          <w:sz w:val="24"/>
          <w:szCs w:val="24"/>
        </w:rPr>
        <w:t>10) непредставления сведений о квалификации по форме, утвержденной уполномоченным органом в области здравоохранения;</w:t>
      </w:r>
    </w:p>
    <w:p w:rsidR="00FF0936" w:rsidRPr="00FF0936" w:rsidRDefault="00FF0936" w:rsidP="00FF0936">
      <w:pPr>
        <w:suppressAutoHyphens w:val="0"/>
        <w:ind w:firstLine="400"/>
        <w:jc w:val="both"/>
        <w:rPr>
          <w:color w:val="000000"/>
          <w:sz w:val="24"/>
          <w:szCs w:val="24"/>
        </w:rPr>
      </w:pPr>
      <w:r w:rsidRPr="00FF0936">
        <w:rPr>
          <w:color w:val="000000"/>
          <w:sz w:val="24"/>
          <w:szCs w:val="24"/>
        </w:rPr>
        <w:t>11) непредставления технической спецификации в соответствии с требованиями настоящих Правил;</w:t>
      </w:r>
    </w:p>
    <w:p w:rsidR="00FF0936" w:rsidRPr="00FF0936" w:rsidRDefault="00FF0936" w:rsidP="00FF0936">
      <w:pPr>
        <w:suppressAutoHyphens w:val="0"/>
        <w:ind w:firstLine="400"/>
        <w:jc w:val="both"/>
        <w:rPr>
          <w:color w:val="000000"/>
          <w:sz w:val="24"/>
          <w:szCs w:val="24"/>
        </w:rPr>
      </w:pPr>
      <w:r w:rsidRPr="00FF0936">
        <w:rPr>
          <w:color w:val="000000"/>
          <w:sz w:val="24"/>
          <w:szCs w:val="24"/>
        </w:rPr>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FF0936" w:rsidRPr="00FF0936" w:rsidRDefault="00FF0936" w:rsidP="00FF0936">
      <w:pPr>
        <w:suppressAutoHyphens w:val="0"/>
        <w:ind w:firstLine="400"/>
        <w:jc w:val="both"/>
        <w:rPr>
          <w:color w:val="000000"/>
          <w:sz w:val="24"/>
          <w:szCs w:val="24"/>
        </w:rPr>
      </w:pPr>
      <w:r w:rsidRPr="00FF0936">
        <w:rPr>
          <w:color w:val="000000"/>
          <w:sz w:val="24"/>
          <w:szCs w:val="24"/>
        </w:rPr>
        <w:t>13) установления факта представления недостоверной информации;</w:t>
      </w:r>
    </w:p>
    <w:p w:rsidR="00FF0936" w:rsidRPr="00FF0936" w:rsidRDefault="00FF0936" w:rsidP="00FF0936">
      <w:pPr>
        <w:suppressAutoHyphens w:val="0"/>
        <w:ind w:firstLine="400"/>
        <w:jc w:val="both"/>
        <w:rPr>
          <w:color w:val="000000"/>
          <w:sz w:val="24"/>
          <w:szCs w:val="24"/>
        </w:rPr>
      </w:pPr>
      <w:r w:rsidRPr="00FF0936">
        <w:rPr>
          <w:color w:val="000000"/>
          <w:sz w:val="24"/>
          <w:szCs w:val="24"/>
        </w:rPr>
        <w:t>14) применения процедуры банкротства, ликвидации и (или) наличия в перечне недобросовестных поставщиков;</w:t>
      </w:r>
    </w:p>
    <w:p w:rsidR="00FF0936" w:rsidRPr="00FF0936" w:rsidRDefault="00FF0936" w:rsidP="00FF0936">
      <w:pPr>
        <w:suppressAutoHyphens w:val="0"/>
        <w:ind w:firstLine="400"/>
        <w:jc w:val="both"/>
        <w:rPr>
          <w:color w:val="000000"/>
          <w:sz w:val="24"/>
          <w:szCs w:val="24"/>
        </w:rPr>
      </w:pPr>
      <w:r w:rsidRPr="00FF0936">
        <w:rPr>
          <w:color w:val="000000"/>
          <w:sz w:val="24"/>
          <w:szCs w:val="24"/>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FF0936">
          <w:rPr>
            <w:color w:val="333399"/>
            <w:sz w:val="24"/>
            <w:szCs w:val="24"/>
            <w:u w:val="single"/>
          </w:rPr>
          <w:t>главой 4</w:t>
        </w:r>
      </w:hyperlink>
      <w:r w:rsidRPr="00FF0936">
        <w:rPr>
          <w:color w:val="000000"/>
          <w:sz w:val="24"/>
          <w:szCs w:val="24"/>
        </w:rPr>
        <w:t xml:space="preserve"> настоящих Правил;</w:t>
      </w:r>
    </w:p>
    <w:p w:rsidR="00FF0936" w:rsidRPr="00FF0936" w:rsidRDefault="00FF0936" w:rsidP="00FF0936">
      <w:pPr>
        <w:suppressAutoHyphens w:val="0"/>
        <w:ind w:firstLine="400"/>
        <w:jc w:val="both"/>
        <w:rPr>
          <w:color w:val="000000"/>
          <w:sz w:val="24"/>
          <w:szCs w:val="24"/>
        </w:rPr>
      </w:pPr>
      <w:r w:rsidRPr="00FF0936">
        <w:rPr>
          <w:color w:val="000000"/>
          <w:sz w:val="24"/>
          <w:szCs w:val="24"/>
        </w:rPr>
        <w:t>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FF0936">
        <w:rPr>
          <w:color w:val="000000"/>
          <w:sz w:val="24"/>
          <w:szCs w:val="24"/>
        </w:rPr>
        <w:t>холодовой</w:t>
      </w:r>
      <w:proofErr w:type="spellEnd"/>
      <w:r w:rsidRPr="00FF0936">
        <w:rPr>
          <w:color w:val="000000"/>
          <w:sz w:val="24"/>
          <w:szCs w:val="24"/>
        </w:rPr>
        <w:t xml:space="preserve"> цепи» в соответствии с </w:t>
      </w:r>
      <w:hyperlink w:anchor="sub6200" w:history="1">
        <w:r w:rsidRPr="00FF0936">
          <w:rPr>
            <w:color w:val="333399"/>
            <w:sz w:val="24"/>
            <w:szCs w:val="24"/>
            <w:u w:val="single"/>
          </w:rPr>
          <w:t>подпунктом 14) пункта 62</w:t>
        </w:r>
      </w:hyperlink>
      <w:r w:rsidRPr="00FF0936">
        <w:rPr>
          <w:color w:val="000000"/>
          <w:sz w:val="24"/>
          <w:szCs w:val="24"/>
        </w:rPr>
        <w:t xml:space="preserve"> настоящих Правил, за исключением случая представления потенциальным поставщиком сертификата надлежащей дистрибьюторской практики GDP;</w:t>
      </w:r>
    </w:p>
    <w:p w:rsidR="00FF0936" w:rsidRPr="00FF0936" w:rsidRDefault="00FF0936" w:rsidP="00FF0936">
      <w:pPr>
        <w:suppressAutoHyphens w:val="0"/>
        <w:ind w:firstLine="400"/>
        <w:jc w:val="both"/>
        <w:rPr>
          <w:color w:val="000000"/>
          <w:sz w:val="24"/>
          <w:szCs w:val="24"/>
        </w:rPr>
      </w:pPr>
      <w:r w:rsidRPr="00FF0936">
        <w:rPr>
          <w:color w:val="000000"/>
          <w:sz w:val="24"/>
          <w:szCs w:val="24"/>
        </w:rPr>
        <w:t>17)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FF0936" w:rsidRPr="00FF0936" w:rsidRDefault="00FF0936" w:rsidP="00FF0936">
      <w:pPr>
        <w:suppressAutoHyphens w:val="0"/>
        <w:ind w:firstLine="400"/>
        <w:jc w:val="both"/>
        <w:rPr>
          <w:color w:val="000000"/>
          <w:sz w:val="24"/>
          <w:szCs w:val="24"/>
        </w:rPr>
      </w:pPr>
      <w:r w:rsidRPr="00FF0936">
        <w:rPr>
          <w:color w:val="000000"/>
          <w:sz w:val="24"/>
          <w:szCs w:val="24"/>
        </w:rPr>
        <w:t xml:space="preserve">18) несоответствия требованиям </w:t>
      </w:r>
      <w:hyperlink w:anchor="sub1800" w:history="1">
        <w:r w:rsidRPr="00FF0936">
          <w:rPr>
            <w:color w:val="333399"/>
            <w:sz w:val="24"/>
            <w:szCs w:val="24"/>
            <w:u w:val="single"/>
          </w:rPr>
          <w:t>пункта 18</w:t>
        </w:r>
      </w:hyperlink>
      <w:r w:rsidRPr="00FF0936">
        <w:rPr>
          <w:color w:val="000000"/>
          <w:sz w:val="24"/>
          <w:szCs w:val="24"/>
        </w:rPr>
        <w:t xml:space="preserve"> настоящих Правил, за исключением случаев, предусмотренных пунктом 19 настоящих Правил;</w:t>
      </w:r>
    </w:p>
    <w:p w:rsidR="00FF0936" w:rsidRPr="00FF0936" w:rsidRDefault="00FF0936" w:rsidP="00FF0936">
      <w:pPr>
        <w:suppressAutoHyphens w:val="0"/>
        <w:ind w:firstLine="400"/>
        <w:jc w:val="both"/>
        <w:rPr>
          <w:color w:val="000000"/>
          <w:sz w:val="24"/>
          <w:szCs w:val="24"/>
        </w:rPr>
      </w:pPr>
      <w:r w:rsidRPr="00FF0936">
        <w:rPr>
          <w:color w:val="000000"/>
          <w:sz w:val="24"/>
          <w:szCs w:val="24"/>
        </w:rPr>
        <w:t xml:space="preserve">19) установленных </w:t>
      </w:r>
      <w:hyperlink w:anchor="sub2600" w:history="1">
        <w:r w:rsidRPr="00FF0936">
          <w:rPr>
            <w:color w:val="333399"/>
            <w:sz w:val="24"/>
            <w:szCs w:val="24"/>
            <w:u w:val="single"/>
          </w:rPr>
          <w:t>пунктами 26</w:t>
        </w:r>
      </w:hyperlink>
      <w:r w:rsidRPr="00FF0936">
        <w:rPr>
          <w:color w:val="000000"/>
          <w:sz w:val="24"/>
          <w:szCs w:val="24"/>
        </w:rPr>
        <w:t xml:space="preserve">, </w:t>
      </w:r>
      <w:hyperlink w:anchor="sub3000" w:history="1">
        <w:r w:rsidRPr="00FF0936">
          <w:rPr>
            <w:color w:val="333399"/>
            <w:sz w:val="24"/>
            <w:szCs w:val="24"/>
            <w:u w:val="single"/>
          </w:rPr>
          <w:t>30</w:t>
        </w:r>
      </w:hyperlink>
      <w:r w:rsidRPr="00FF0936">
        <w:rPr>
          <w:color w:val="000000"/>
          <w:sz w:val="24"/>
          <w:szCs w:val="24"/>
        </w:rPr>
        <w:t xml:space="preserve"> настоящих Правил;</w:t>
      </w:r>
    </w:p>
    <w:p w:rsidR="00FF0936" w:rsidRPr="00FF0936" w:rsidRDefault="00FF0936" w:rsidP="00FF0936">
      <w:pPr>
        <w:suppressAutoHyphens w:val="0"/>
        <w:ind w:firstLine="400"/>
        <w:jc w:val="both"/>
        <w:rPr>
          <w:color w:val="000000"/>
          <w:sz w:val="24"/>
          <w:szCs w:val="24"/>
        </w:rPr>
      </w:pPr>
      <w:r w:rsidRPr="00FF0936">
        <w:rPr>
          <w:color w:val="000000"/>
          <w:sz w:val="24"/>
          <w:szCs w:val="24"/>
        </w:rPr>
        <w:t>20) если тендерная заявка имеет более короткий срок действия, чем указано в условиях в тендерной документации;</w:t>
      </w:r>
    </w:p>
    <w:p w:rsidR="00FF0936" w:rsidRPr="00FF0936" w:rsidRDefault="00FF0936" w:rsidP="00FF0936">
      <w:pPr>
        <w:suppressAutoHyphens w:val="0"/>
        <w:ind w:firstLine="400"/>
        <w:jc w:val="both"/>
        <w:rPr>
          <w:color w:val="000000"/>
          <w:sz w:val="24"/>
          <w:szCs w:val="24"/>
        </w:rPr>
      </w:pPr>
      <w:r w:rsidRPr="00FF0936">
        <w:rPr>
          <w:color w:val="000000"/>
          <w:sz w:val="24"/>
          <w:szCs w:val="24"/>
        </w:rPr>
        <w:t>21) если не представлена либо представлена не подписанная таблица цен;</w:t>
      </w:r>
    </w:p>
    <w:p w:rsidR="00FF0936" w:rsidRPr="00FF0936" w:rsidRDefault="00FF0936" w:rsidP="00FF0936">
      <w:pPr>
        <w:suppressAutoHyphens w:val="0"/>
        <w:ind w:firstLine="400"/>
        <w:jc w:val="both"/>
        <w:rPr>
          <w:color w:val="000000"/>
          <w:sz w:val="24"/>
          <w:szCs w:val="24"/>
        </w:rPr>
      </w:pPr>
      <w:r w:rsidRPr="00FF0936">
        <w:rPr>
          <w:color w:val="000000"/>
          <w:sz w:val="24"/>
          <w:szCs w:val="24"/>
        </w:rPr>
        <w:lastRenderedPageBreak/>
        <w:t>22) 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p>
    <w:p w:rsidR="00FF0936" w:rsidRDefault="00FF0936" w:rsidP="00FF0936">
      <w:pPr>
        <w:ind w:firstLine="400"/>
        <w:jc w:val="both"/>
        <w:rPr>
          <w:rStyle w:val="s0"/>
          <w:sz w:val="24"/>
          <w:szCs w:val="24"/>
        </w:rPr>
      </w:pPr>
      <w:r w:rsidRPr="00FF0936">
        <w:rPr>
          <w:color w:val="000000"/>
          <w:sz w:val="24"/>
          <w:szCs w:val="24"/>
        </w:rPr>
        <w:t xml:space="preserve">23) представления тендерной заявки в </w:t>
      </w:r>
      <w:proofErr w:type="spellStart"/>
      <w:r w:rsidRPr="00FF0936">
        <w:rPr>
          <w:color w:val="000000"/>
          <w:sz w:val="24"/>
          <w:szCs w:val="24"/>
        </w:rPr>
        <w:t>непрошитом</w:t>
      </w:r>
      <w:proofErr w:type="spellEnd"/>
      <w:r w:rsidRPr="00FF0936">
        <w:rPr>
          <w:color w:val="000000"/>
          <w:sz w:val="24"/>
          <w:szCs w:val="24"/>
        </w:rPr>
        <w:t xml:space="preserve"> виде, с непронумерованными страницами, не заверенной подписью, без указания на конверте наименования</w:t>
      </w:r>
      <w:r>
        <w:rPr>
          <w:color w:val="000000"/>
          <w:sz w:val="24"/>
          <w:szCs w:val="24"/>
        </w:rPr>
        <w:t xml:space="preserve"> или </w:t>
      </w:r>
      <w:r w:rsidRPr="00FF0936">
        <w:rPr>
          <w:color w:val="000000"/>
          <w:sz w:val="24"/>
          <w:szCs w:val="24"/>
        </w:rPr>
        <w:t>юридического адреса потенциального поставщика, заказчика или организатора закупа.</w:t>
      </w:r>
    </w:p>
    <w:p w:rsidR="00FF0936" w:rsidRDefault="004654E9" w:rsidP="00FF0936">
      <w:pPr>
        <w:ind w:firstLine="400"/>
        <w:jc w:val="both"/>
        <w:rPr>
          <w:color w:val="000000"/>
          <w:sz w:val="24"/>
          <w:szCs w:val="24"/>
        </w:rPr>
      </w:pPr>
      <w:r>
        <w:rPr>
          <w:rStyle w:val="s0"/>
          <w:sz w:val="24"/>
          <w:szCs w:val="24"/>
        </w:rPr>
        <w:t xml:space="preserve">    </w:t>
      </w:r>
      <w:r w:rsidR="0050095D">
        <w:rPr>
          <w:rStyle w:val="s0"/>
          <w:sz w:val="24"/>
          <w:szCs w:val="24"/>
        </w:rPr>
        <w:t>4</w:t>
      </w:r>
      <w:r w:rsidR="00FF0936">
        <w:rPr>
          <w:rStyle w:val="s0"/>
          <w:sz w:val="24"/>
          <w:szCs w:val="24"/>
        </w:rPr>
        <w:t>2</w:t>
      </w:r>
      <w:r w:rsidR="004D529F" w:rsidRPr="004654E9">
        <w:rPr>
          <w:rStyle w:val="s0"/>
          <w:sz w:val="24"/>
          <w:szCs w:val="24"/>
        </w:rPr>
        <w:t xml:space="preserve">. </w:t>
      </w:r>
      <w:r w:rsidR="00FF0936" w:rsidRPr="00FF0936">
        <w:rPr>
          <w:color w:val="000000"/>
          <w:sz w:val="24"/>
          <w:szCs w:val="24"/>
        </w:rPr>
        <w:t>Закуп способом тендера или его какой - либо лот признаются несостоявшимися по одному из следующих оснований:</w:t>
      </w:r>
    </w:p>
    <w:p w:rsidR="00FF0936" w:rsidRPr="00FF0936" w:rsidRDefault="00FF0936" w:rsidP="00FF0936">
      <w:pPr>
        <w:suppressAutoHyphens w:val="0"/>
        <w:ind w:firstLine="400"/>
        <w:jc w:val="both"/>
        <w:rPr>
          <w:color w:val="000000"/>
          <w:sz w:val="24"/>
          <w:szCs w:val="24"/>
        </w:rPr>
      </w:pPr>
      <w:r w:rsidRPr="00FF0936">
        <w:rPr>
          <w:color w:val="000000"/>
          <w:sz w:val="24"/>
          <w:szCs w:val="24"/>
        </w:rPr>
        <w:t>1) отсутствия представленных тендерных заявок;</w:t>
      </w:r>
    </w:p>
    <w:p w:rsidR="00FF0936" w:rsidRPr="00FF0936" w:rsidRDefault="00FF0936" w:rsidP="00FF0936">
      <w:pPr>
        <w:suppressAutoHyphens w:val="0"/>
        <w:ind w:firstLine="400"/>
        <w:jc w:val="both"/>
        <w:rPr>
          <w:color w:val="000000"/>
          <w:sz w:val="24"/>
          <w:szCs w:val="24"/>
        </w:rPr>
      </w:pPr>
      <w:r w:rsidRPr="00FF0936">
        <w:rPr>
          <w:color w:val="000000"/>
          <w:sz w:val="24"/>
          <w:szCs w:val="24"/>
        </w:rPr>
        <w:t>2) представления менее двух тендерных заявок;</w:t>
      </w:r>
    </w:p>
    <w:p w:rsidR="00FF0936" w:rsidRPr="00FF0936" w:rsidRDefault="00FF0936" w:rsidP="00FF0936">
      <w:pPr>
        <w:suppressAutoHyphens w:val="0"/>
        <w:ind w:firstLine="400"/>
        <w:jc w:val="both"/>
        <w:rPr>
          <w:color w:val="000000"/>
          <w:sz w:val="24"/>
          <w:szCs w:val="24"/>
        </w:rPr>
      </w:pPr>
      <w:r w:rsidRPr="00FF0936">
        <w:rPr>
          <w:color w:val="000000"/>
          <w:sz w:val="24"/>
          <w:szCs w:val="24"/>
        </w:rPr>
        <w:t>3) если не допущен ни один потенциальный поставщик;</w:t>
      </w:r>
    </w:p>
    <w:p w:rsidR="00FF0936" w:rsidRDefault="00FF0936" w:rsidP="00FF0936">
      <w:pPr>
        <w:suppressAutoHyphens w:val="0"/>
        <w:ind w:firstLine="400"/>
        <w:jc w:val="both"/>
        <w:rPr>
          <w:color w:val="000000"/>
          <w:sz w:val="24"/>
          <w:szCs w:val="24"/>
        </w:rPr>
      </w:pPr>
      <w:r w:rsidRPr="00FF0936">
        <w:rPr>
          <w:color w:val="000000"/>
          <w:sz w:val="24"/>
          <w:szCs w:val="24"/>
        </w:rPr>
        <w:t>4) если допущен один потенциальный поставщик.</w:t>
      </w:r>
    </w:p>
    <w:p w:rsidR="00FF0936" w:rsidRDefault="00FF0936" w:rsidP="00FF0936">
      <w:pPr>
        <w:suppressAutoHyphens w:val="0"/>
        <w:ind w:firstLine="400"/>
        <w:jc w:val="both"/>
        <w:rPr>
          <w:color w:val="000000"/>
          <w:sz w:val="24"/>
          <w:szCs w:val="24"/>
        </w:rPr>
      </w:pPr>
      <w:r>
        <w:rPr>
          <w:color w:val="000000"/>
          <w:sz w:val="24"/>
          <w:szCs w:val="24"/>
        </w:rPr>
        <w:t xml:space="preserve">43. </w:t>
      </w:r>
      <w:r w:rsidRPr="00FF0936">
        <w:rPr>
          <w:color w:val="000000"/>
          <w:sz w:val="24"/>
          <w:szCs w:val="24"/>
        </w:rPr>
        <w:t>Победитель тендера определяется на основе наименьшей цены.</w:t>
      </w:r>
    </w:p>
    <w:p w:rsidR="00FF0936" w:rsidRDefault="00FF0936" w:rsidP="000A2A6B">
      <w:pPr>
        <w:pStyle w:val="Iauiue"/>
        <w:widowControl/>
        <w:ind w:firstLine="709"/>
        <w:jc w:val="center"/>
        <w:rPr>
          <w:b/>
          <w:sz w:val="24"/>
          <w:szCs w:val="24"/>
        </w:rPr>
      </w:pPr>
    </w:p>
    <w:p w:rsidR="004D529F" w:rsidRDefault="00FF0936" w:rsidP="000A2A6B">
      <w:pPr>
        <w:pStyle w:val="Iauiue"/>
        <w:widowControl/>
        <w:ind w:firstLine="709"/>
        <w:jc w:val="center"/>
        <w:rPr>
          <w:b/>
          <w:bCs/>
          <w:color w:val="000000"/>
          <w:sz w:val="24"/>
          <w:szCs w:val="24"/>
        </w:rPr>
      </w:pPr>
      <w:r>
        <w:rPr>
          <w:b/>
          <w:sz w:val="24"/>
          <w:szCs w:val="24"/>
        </w:rPr>
        <w:t xml:space="preserve">14. </w:t>
      </w:r>
      <w:r w:rsidRPr="00FF0936">
        <w:rPr>
          <w:b/>
          <w:bCs/>
          <w:color w:val="000000"/>
          <w:sz w:val="24"/>
          <w:szCs w:val="24"/>
        </w:rPr>
        <w:t>Подведение итогов тендера</w:t>
      </w:r>
    </w:p>
    <w:p w:rsidR="00FF0936" w:rsidRDefault="00FF0936" w:rsidP="000A2A6B">
      <w:pPr>
        <w:pStyle w:val="Iauiue"/>
        <w:widowControl/>
        <w:ind w:firstLine="709"/>
        <w:jc w:val="center"/>
        <w:rPr>
          <w:b/>
          <w:bCs/>
          <w:color w:val="000000"/>
          <w:sz w:val="24"/>
          <w:szCs w:val="24"/>
        </w:rPr>
      </w:pPr>
    </w:p>
    <w:p w:rsidR="00FF0936" w:rsidRPr="00FF0936" w:rsidRDefault="00FF0936" w:rsidP="00FF0936">
      <w:pPr>
        <w:ind w:firstLine="400"/>
        <w:jc w:val="both"/>
        <w:rPr>
          <w:color w:val="000000"/>
          <w:sz w:val="24"/>
          <w:szCs w:val="24"/>
        </w:rPr>
      </w:pPr>
      <w:r w:rsidRPr="00FF0936">
        <w:rPr>
          <w:sz w:val="24"/>
          <w:szCs w:val="24"/>
        </w:rPr>
        <w:t xml:space="preserve">44. </w:t>
      </w:r>
      <w:r w:rsidRPr="00FF0936">
        <w:rPr>
          <w:color w:val="000000"/>
          <w:sz w:val="24"/>
          <w:szCs w:val="24"/>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FF0936" w:rsidRPr="00FF0936" w:rsidRDefault="00FF0936" w:rsidP="00FF0936">
      <w:pPr>
        <w:suppressAutoHyphens w:val="0"/>
        <w:ind w:firstLine="400"/>
        <w:jc w:val="both"/>
        <w:rPr>
          <w:color w:val="000000"/>
          <w:sz w:val="24"/>
          <w:szCs w:val="24"/>
        </w:rPr>
      </w:pPr>
      <w:r w:rsidRPr="00FF0936">
        <w:rPr>
          <w:color w:val="000000"/>
          <w:sz w:val="24"/>
          <w:szCs w:val="24"/>
        </w:rPr>
        <w:t>1) наименования и краткое описание товаров или фармацевтических услуг;</w:t>
      </w:r>
    </w:p>
    <w:p w:rsidR="00FF0936" w:rsidRPr="00FF0936" w:rsidRDefault="00FF0936" w:rsidP="00FF0936">
      <w:pPr>
        <w:suppressAutoHyphens w:val="0"/>
        <w:ind w:firstLine="400"/>
        <w:jc w:val="both"/>
        <w:rPr>
          <w:color w:val="000000"/>
          <w:sz w:val="24"/>
          <w:szCs w:val="24"/>
        </w:rPr>
      </w:pPr>
      <w:r w:rsidRPr="00FF0936">
        <w:rPr>
          <w:color w:val="000000"/>
          <w:sz w:val="24"/>
          <w:szCs w:val="24"/>
        </w:rPr>
        <w:t>2) сумма закупа;</w:t>
      </w:r>
    </w:p>
    <w:p w:rsidR="00FF0936" w:rsidRPr="00FF0936" w:rsidRDefault="00FF0936" w:rsidP="00FF0936">
      <w:pPr>
        <w:suppressAutoHyphens w:val="0"/>
        <w:ind w:firstLine="400"/>
        <w:jc w:val="both"/>
        <w:rPr>
          <w:color w:val="000000"/>
          <w:sz w:val="24"/>
          <w:szCs w:val="24"/>
        </w:rPr>
      </w:pPr>
      <w:r w:rsidRPr="00FF0936">
        <w:rPr>
          <w:color w:val="000000"/>
          <w:sz w:val="24"/>
          <w:szCs w:val="24"/>
        </w:rPr>
        <w:t>3) наименования, местонахождение и квалификационные данные потенциальных поставщиков, представивших тендерные заявки;</w:t>
      </w:r>
    </w:p>
    <w:p w:rsidR="00FF0936" w:rsidRPr="00FF0936" w:rsidRDefault="00FF0936" w:rsidP="00FF0936">
      <w:pPr>
        <w:suppressAutoHyphens w:val="0"/>
        <w:ind w:firstLine="400"/>
        <w:jc w:val="both"/>
        <w:rPr>
          <w:color w:val="000000"/>
          <w:sz w:val="24"/>
          <w:szCs w:val="24"/>
        </w:rPr>
      </w:pPr>
      <w:r w:rsidRPr="00FF0936">
        <w:rPr>
          <w:color w:val="000000"/>
          <w:sz w:val="24"/>
          <w:szCs w:val="24"/>
        </w:rPr>
        <w:t>4) цена и другие условия каждой тендерной заявки в соответствии с тендерной документацией;</w:t>
      </w:r>
    </w:p>
    <w:p w:rsidR="00FF0936" w:rsidRPr="00FF0936" w:rsidRDefault="00FF0936" w:rsidP="00FF0936">
      <w:pPr>
        <w:suppressAutoHyphens w:val="0"/>
        <w:ind w:firstLine="400"/>
        <w:jc w:val="both"/>
        <w:rPr>
          <w:color w:val="000000"/>
          <w:sz w:val="24"/>
          <w:szCs w:val="24"/>
        </w:rPr>
      </w:pPr>
      <w:r w:rsidRPr="00FF0936">
        <w:rPr>
          <w:color w:val="000000"/>
          <w:sz w:val="24"/>
          <w:szCs w:val="24"/>
        </w:rPr>
        <w:t>5) изложение оценки и сопоставления тендерных заявок;</w:t>
      </w:r>
    </w:p>
    <w:p w:rsidR="00FF0936" w:rsidRPr="00FF0936" w:rsidRDefault="00FF0936" w:rsidP="00FF0936">
      <w:pPr>
        <w:suppressAutoHyphens w:val="0"/>
        <w:ind w:firstLine="400"/>
        <w:jc w:val="both"/>
        <w:rPr>
          <w:color w:val="000000"/>
          <w:sz w:val="24"/>
          <w:szCs w:val="24"/>
        </w:rPr>
      </w:pPr>
      <w:r w:rsidRPr="00FF0936">
        <w:rPr>
          <w:color w:val="000000"/>
          <w:sz w:val="24"/>
          <w:szCs w:val="24"/>
        </w:rPr>
        <w:t>6) основания отклонения тендерных заявок;</w:t>
      </w:r>
    </w:p>
    <w:p w:rsidR="00FF0936" w:rsidRPr="00FF0936" w:rsidRDefault="00FF0936" w:rsidP="00FF0936">
      <w:pPr>
        <w:suppressAutoHyphens w:val="0"/>
        <w:ind w:firstLine="400"/>
        <w:jc w:val="both"/>
        <w:rPr>
          <w:color w:val="000000"/>
          <w:sz w:val="24"/>
          <w:szCs w:val="24"/>
        </w:rPr>
      </w:pPr>
      <w:r w:rsidRPr="00FF0936">
        <w:rPr>
          <w:color w:val="000000"/>
          <w:sz w:val="24"/>
          <w:szCs w:val="24"/>
        </w:rPr>
        <w:t>7) наименования и местонахождение победителя(ей) по каждому лоту тендера и условия, по которым определен победитель, с указанием торгового наименования;</w:t>
      </w:r>
    </w:p>
    <w:p w:rsidR="00FF0936" w:rsidRPr="00FF0936" w:rsidRDefault="00FF0936" w:rsidP="00FF0936">
      <w:pPr>
        <w:suppressAutoHyphens w:val="0"/>
        <w:ind w:firstLine="400"/>
        <w:jc w:val="both"/>
        <w:rPr>
          <w:color w:val="000000"/>
          <w:sz w:val="24"/>
          <w:szCs w:val="24"/>
        </w:rPr>
      </w:pPr>
      <w:r w:rsidRPr="00FF0936">
        <w:rPr>
          <w:color w:val="000000"/>
          <w:sz w:val="24"/>
          <w:szCs w:val="24"/>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FF0936" w:rsidRPr="00FF0936" w:rsidRDefault="00FF0936" w:rsidP="00FF0936">
      <w:pPr>
        <w:suppressAutoHyphens w:val="0"/>
        <w:ind w:firstLine="400"/>
        <w:jc w:val="both"/>
        <w:rPr>
          <w:color w:val="000000"/>
          <w:sz w:val="24"/>
          <w:szCs w:val="24"/>
        </w:rPr>
      </w:pPr>
      <w:r w:rsidRPr="00FF0936">
        <w:rPr>
          <w:color w:val="000000"/>
          <w:sz w:val="24"/>
          <w:szCs w:val="24"/>
        </w:rPr>
        <w:t>9) основания, если победитель тендера не определен;</w:t>
      </w:r>
    </w:p>
    <w:p w:rsidR="00FF0936" w:rsidRPr="00FF0936" w:rsidRDefault="00FF0936" w:rsidP="00FF0936">
      <w:pPr>
        <w:suppressAutoHyphens w:val="0"/>
        <w:ind w:firstLine="400"/>
        <w:jc w:val="both"/>
        <w:rPr>
          <w:color w:val="000000"/>
          <w:sz w:val="24"/>
          <w:szCs w:val="24"/>
        </w:rPr>
      </w:pPr>
      <w:r w:rsidRPr="00FF0936">
        <w:rPr>
          <w:color w:val="000000"/>
          <w:sz w:val="24"/>
          <w:szCs w:val="24"/>
        </w:rPr>
        <w:t>10) срок, в течение которого надлежит заключить договор закупа;</w:t>
      </w:r>
    </w:p>
    <w:p w:rsidR="00FF0936" w:rsidRDefault="00FF0936" w:rsidP="00FF0936">
      <w:pPr>
        <w:suppressAutoHyphens w:val="0"/>
        <w:ind w:firstLine="400"/>
        <w:jc w:val="both"/>
        <w:rPr>
          <w:color w:val="000000"/>
          <w:sz w:val="24"/>
          <w:szCs w:val="24"/>
        </w:rPr>
      </w:pPr>
      <w:r w:rsidRPr="00FF0936">
        <w:rPr>
          <w:color w:val="000000"/>
          <w:sz w:val="24"/>
          <w:szCs w:val="24"/>
        </w:rPr>
        <w:t>11) информация о привлечении экспертной комиссии.</w:t>
      </w:r>
    </w:p>
    <w:p w:rsidR="00FF0936" w:rsidRPr="00FF0936" w:rsidRDefault="00FF0936" w:rsidP="00FF0936">
      <w:pPr>
        <w:suppressAutoHyphens w:val="0"/>
        <w:ind w:firstLine="400"/>
        <w:jc w:val="both"/>
        <w:rPr>
          <w:color w:val="000000"/>
          <w:sz w:val="24"/>
          <w:szCs w:val="24"/>
        </w:rPr>
      </w:pPr>
      <w:r>
        <w:rPr>
          <w:color w:val="000000"/>
          <w:sz w:val="24"/>
          <w:szCs w:val="24"/>
        </w:rPr>
        <w:t xml:space="preserve">45. </w:t>
      </w:r>
      <w:r w:rsidRPr="00FF0936">
        <w:rPr>
          <w:color w:val="000000"/>
          <w:sz w:val="24"/>
          <w:szCs w:val="24"/>
        </w:rPr>
        <w:t>В течение трех календарных дней со дня подведения итогов тендера, заказчик или организатор закупа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FF0936" w:rsidRPr="00FF0936" w:rsidRDefault="00FF0936" w:rsidP="00FF0936">
      <w:pPr>
        <w:pStyle w:val="Iauiue"/>
        <w:widowControl/>
        <w:ind w:firstLine="567"/>
        <w:rPr>
          <w:sz w:val="24"/>
          <w:szCs w:val="24"/>
        </w:rPr>
      </w:pPr>
    </w:p>
    <w:p w:rsidR="004D529F" w:rsidRDefault="009841DA" w:rsidP="00DA0B11">
      <w:pPr>
        <w:pStyle w:val="Iauiue"/>
        <w:widowControl/>
        <w:ind w:firstLine="709"/>
        <w:jc w:val="center"/>
        <w:rPr>
          <w:rStyle w:val="s1"/>
          <w:sz w:val="24"/>
          <w:szCs w:val="24"/>
        </w:rPr>
      </w:pPr>
      <w:r>
        <w:rPr>
          <w:b/>
          <w:sz w:val="24"/>
          <w:szCs w:val="24"/>
        </w:rPr>
        <w:t>1</w:t>
      </w:r>
      <w:r w:rsidR="00FF0936">
        <w:rPr>
          <w:b/>
          <w:sz w:val="24"/>
          <w:szCs w:val="24"/>
        </w:rPr>
        <w:t>5</w:t>
      </w:r>
      <w:r w:rsidR="000A2A6B" w:rsidRPr="004654E9">
        <w:rPr>
          <w:b/>
          <w:sz w:val="24"/>
          <w:szCs w:val="24"/>
        </w:rPr>
        <w:t>. </w:t>
      </w:r>
      <w:r w:rsidR="00B50D64" w:rsidRPr="00B50D64">
        <w:rPr>
          <w:rStyle w:val="s1"/>
          <w:sz w:val="24"/>
          <w:szCs w:val="24"/>
        </w:rPr>
        <w:t>Поддержка отечественного товаропроизводителя</w:t>
      </w:r>
    </w:p>
    <w:p w:rsidR="00DA0B11" w:rsidRPr="00DA0B11" w:rsidRDefault="00DA0B11" w:rsidP="00DA0B11">
      <w:pPr>
        <w:pStyle w:val="Iauiue"/>
        <w:widowControl/>
        <w:ind w:firstLine="709"/>
        <w:jc w:val="center"/>
        <w:rPr>
          <w:b/>
          <w:sz w:val="24"/>
          <w:szCs w:val="24"/>
        </w:rPr>
      </w:pPr>
    </w:p>
    <w:p w:rsidR="00FF0936" w:rsidRPr="00FF0936" w:rsidRDefault="004654E9" w:rsidP="00FF0936">
      <w:pPr>
        <w:ind w:firstLine="400"/>
        <w:jc w:val="both"/>
        <w:rPr>
          <w:color w:val="000000"/>
          <w:sz w:val="24"/>
          <w:szCs w:val="24"/>
        </w:rPr>
      </w:pPr>
      <w:r>
        <w:rPr>
          <w:rStyle w:val="s0"/>
          <w:sz w:val="24"/>
          <w:szCs w:val="24"/>
        </w:rPr>
        <w:t xml:space="preserve">      4</w:t>
      </w:r>
      <w:r w:rsidR="0099436D">
        <w:rPr>
          <w:rStyle w:val="s0"/>
          <w:sz w:val="24"/>
          <w:szCs w:val="24"/>
        </w:rPr>
        <w:t>6</w:t>
      </w:r>
      <w:r>
        <w:rPr>
          <w:rStyle w:val="s0"/>
          <w:sz w:val="24"/>
          <w:szCs w:val="24"/>
        </w:rPr>
        <w:t>.</w:t>
      </w:r>
      <w:r w:rsidR="00FF0936" w:rsidRPr="00FF0936">
        <w:rPr>
          <w:color w:val="000000"/>
          <w:sz w:val="24"/>
          <w:szCs w:val="24"/>
        </w:rPr>
        <w:t xml:space="preserve"> В случае, </w:t>
      </w:r>
      <w:r w:rsidR="0099436D" w:rsidRPr="00FF0936">
        <w:rPr>
          <w:color w:val="000000"/>
          <w:sz w:val="24"/>
          <w:szCs w:val="24"/>
        </w:rPr>
        <w:t xml:space="preserve">если в </w:t>
      </w:r>
      <w:r w:rsidR="0099436D">
        <w:rPr>
          <w:color w:val="000000"/>
          <w:sz w:val="24"/>
          <w:szCs w:val="24"/>
        </w:rPr>
        <w:t>тендере по какому-либо лоту</w:t>
      </w:r>
      <w:r w:rsidR="0099436D" w:rsidRPr="00FF0936">
        <w:rPr>
          <w:color w:val="000000"/>
          <w:sz w:val="24"/>
          <w:szCs w:val="24"/>
        </w:rPr>
        <w:t xml:space="preserve"> </w:t>
      </w:r>
      <w:r w:rsidR="00FF0936" w:rsidRPr="00FF0936">
        <w:rPr>
          <w:color w:val="000000"/>
          <w:sz w:val="24"/>
          <w:szCs w:val="24"/>
        </w:rPr>
        <w:t xml:space="preserve">участвует один потенциальный поставщик, являющийся отечественным товаропроизводителем и соответствующий требованиям настоящих Правил, то </w:t>
      </w:r>
      <w:r w:rsidR="0099436D">
        <w:rPr>
          <w:color w:val="000000"/>
          <w:sz w:val="24"/>
          <w:szCs w:val="24"/>
        </w:rPr>
        <w:t>тендер по данному лоту</w:t>
      </w:r>
      <w:r w:rsidR="00FF0936" w:rsidRPr="00FF0936">
        <w:rPr>
          <w:color w:val="000000"/>
          <w:sz w:val="24"/>
          <w:szCs w:val="24"/>
        </w:rPr>
        <w:t xml:space="preserve"> признается несостоявшимся. Заказчик, организатор закупа переходят к закупу способом из одного источника у данного потенциального поставщика, являющегося отечественным товаропроизводителем.</w:t>
      </w:r>
    </w:p>
    <w:p w:rsidR="00FF0936" w:rsidRPr="00FF0936" w:rsidRDefault="0099436D" w:rsidP="0099436D">
      <w:pPr>
        <w:suppressAutoHyphens w:val="0"/>
        <w:ind w:firstLine="709"/>
        <w:jc w:val="both"/>
        <w:rPr>
          <w:color w:val="000000"/>
          <w:sz w:val="24"/>
          <w:szCs w:val="24"/>
        </w:rPr>
      </w:pPr>
      <w:bookmarkStart w:id="13" w:name="SUB2500"/>
      <w:bookmarkEnd w:id="13"/>
      <w:r>
        <w:rPr>
          <w:color w:val="000000"/>
          <w:sz w:val="24"/>
          <w:szCs w:val="24"/>
        </w:rPr>
        <w:t>47</w:t>
      </w:r>
      <w:r w:rsidR="00FF0936" w:rsidRPr="00FF0936">
        <w:rPr>
          <w:color w:val="000000"/>
          <w:sz w:val="24"/>
          <w:szCs w:val="24"/>
        </w:rPr>
        <w:t>. В случае</w:t>
      </w:r>
      <w:r>
        <w:rPr>
          <w:color w:val="000000"/>
          <w:sz w:val="24"/>
          <w:szCs w:val="24"/>
        </w:rPr>
        <w:t>,</w:t>
      </w:r>
      <w:r w:rsidR="00FF0936" w:rsidRPr="00FF0936">
        <w:rPr>
          <w:color w:val="000000"/>
          <w:sz w:val="24"/>
          <w:szCs w:val="24"/>
        </w:rPr>
        <w:t xml:space="preserve"> </w:t>
      </w:r>
      <w:r w:rsidRPr="00FF0936">
        <w:rPr>
          <w:color w:val="000000"/>
          <w:sz w:val="24"/>
          <w:szCs w:val="24"/>
        </w:rPr>
        <w:t xml:space="preserve">если в </w:t>
      </w:r>
      <w:r>
        <w:rPr>
          <w:color w:val="000000"/>
          <w:sz w:val="24"/>
          <w:szCs w:val="24"/>
        </w:rPr>
        <w:t>тендере по какому-либо лоту</w:t>
      </w:r>
      <w:r w:rsidR="00FF0936" w:rsidRPr="00FF0936">
        <w:rPr>
          <w:color w:val="000000"/>
          <w:sz w:val="24"/>
          <w:szCs w:val="24"/>
        </w:rPr>
        <w:t xml:space="preserve">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настоящих Правил, то </w:t>
      </w:r>
      <w:r>
        <w:rPr>
          <w:color w:val="000000"/>
          <w:sz w:val="24"/>
          <w:szCs w:val="24"/>
        </w:rPr>
        <w:t>тендер по данному</w:t>
      </w:r>
      <w:r w:rsidR="00FF0936" w:rsidRPr="00FF0936">
        <w:rPr>
          <w:color w:val="000000"/>
          <w:sz w:val="24"/>
          <w:szCs w:val="24"/>
        </w:rPr>
        <w:t xml:space="preserve"> признается несостоявшимся. Заказчик, организатор закупа переходят к закупу способом из одного источника у данного потенциального поставщика, являющегося отечественным товаропроизводителем.</w:t>
      </w:r>
    </w:p>
    <w:p w:rsidR="00FF0936" w:rsidRPr="00FF0936" w:rsidRDefault="0099436D" w:rsidP="0099436D">
      <w:pPr>
        <w:suppressAutoHyphens w:val="0"/>
        <w:ind w:firstLine="709"/>
        <w:jc w:val="both"/>
        <w:rPr>
          <w:color w:val="000000"/>
          <w:sz w:val="24"/>
          <w:szCs w:val="24"/>
        </w:rPr>
      </w:pPr>
      <w:bookmarkStart w:id="14" w:name="SUB2600"/>
      <w:bookmarkEnd w:id="14"/>
      <w:r>
        <w:rPr>
          <w:color w:val="000000"/>
          <w:sz w:val="24"/>
          <w:szCs w:val="24"/>
        </w:rPr>
        <w:t>48</w:t>
      </w:r>
      <w:r w:rsidR="00FF0936" w:rsidRPr="00FF0936">
        <w:rPr>
          <w:color w:val="000000"/>
          <w:sz w:val="24"/>
          <w:szCs w:val="24"/>
        </w:rPr>
        <w:t>. В случае</w:t>
      </w:r>
      <w:r>
        <w:rPr>
          <w:color w:val="000000"/>
          <w:sz w:val="24"/>
          <w:szCs w:val="24"/>
        </w:rPr>
        <w:t>,</w:t>
      </w:r>
      <w:r w:rsidR="00FF0936" w:rsidRPr="00FF0936">
        <w:rPr>
          <w:color w:val="000000"/>
          <w:sz w:val="24"/>
          <w:szCs w:val="24"/>
        </w:rPr>
        <w:t xml:space="preserve"> если в </w:t>
      </w:r>
      <w:r>
        <w:rPr>
          <w:color w:val="000000"/>
          <w:sz w:val="24"/>
          <w:szCs w:val="24"/>
        </w:rPr>
        <w:t xml:space="preserve">тендере по какому-либо </w:t>
      </w:r>
      <w:r w:rsidR="00F26C24">
        <w:rPr>
          <w:color w:val="000000"/>
          <w:sz w:val="24"/>
          <w:szCs w:val="24"/>
        </w:rPr>
        <w:t xml:space="preserve">лоту </w:t>
      </w:r>
      <w:r w:rsidR="00F26C24" w:rsidRPr="00FF0936">
        <w:rPr>
          <w:color w:val="000000"/>
          <w:sz w:val="24"/>
          <w:szCs w:val="24"/>
        </w:rPr>
        <w:t>участвуют</w:t>
      </w:r>
      <w:r w:rsidR="00FF0936" w:rsidRPr="00FF0936">
        <w:rPr>
          <w:color w:val="000000"/>
          <w:sz w:val="24"/>
          <w:szCs w:val="24"/>
        </w:rPr>
        <w:t xml:space="preserve"> два и более потенциальных поставщиков, являющихся отечественными товаропроизводителями и соответствующих требованиям настоящих Правил, то по данному лоту допускаются только потенциальные </w:t>
      </w:r>
      <w:r w:rsidR="00FF0936" w:rsidRPr="00FF0936">
        <w:rPr>
          <w:color w:val="000000"/>
          <w:sz w:val="24"/>
          <w:szCs w:val="24"/>
        </w:rPr>
        <w:lastRenderedPageBreak/>
        <w:t>поставщики, являющиеся отечественными товаропроизводителями, и тендерные заявки остальных потенциальных поставщиков отклоняются.</w:t>
      </w:r>
    </w:p>
    <w:p w:rsidR="00FF0936" w:rsidRPr="00FF0936" w:rsidRDefault="00FF0936" w:rsidP="0099436D">
      <w:pPr>
        <w:suppressAutoHyphens w:val="0"/>
        <w:ind w:firstLine="709"/>
        <w:jc w:val="both"/>
        <w:rPr>
          <w:color w:val="000000"/>
          <w:sz w:val="24"/>
          <w:szCs w:val="24"/>
        </w:rPr>
      </w:pPr>
      <w:bookmarkStart w:id="15" w:name="SUB2700"/>
      <w:bookmarkEnd w:id="15"/>
    </w:p>
    <w:p w:rsidR="00FF0936" w:rsidRDefault="0099436D" w:rsidP="0099436D">
      <w:pPr>
        <w:ind w:firstLine="400"/>
        <w:jc w:val="center"/>
        <w:rPr>
          <w:rStyle w:val="s0"/>
          <w:sz w:val="24"/>
          <w:szCs w:val="24"/>
        </w:rPr>
      </w:pPr>
      <w:r w:rsidRPr="0099436D">
        <w:rPr>
          <w:rStyle w:val="s0"/>
          <w:b/>
          <w:sz w:val="24"/>
          <w:szCs w:val="24"/>
        </w:rPr>
        <w:t>16.</w:t>
      </w:r>
      <w:r>
        <w:rPr>
          <w:rStyle w:val="s0"/>
          <w:sz w:val="24"/>
          <w:szCs w:val="24"/>
        </w:rPr>
        <w:t xml:space="preserve"> </w:t>
      </w:r>
      <w:r w:rsidRPr="0099436D">
        <w:rPr>
          <w:b/>
          <w:bCs/>
          <w:color w:val="000000"/>
          <w:sz w:val="24"/>
          <w:szCs w:val="24"/>
        </w:rPr>
        <w:t>Поддержка предпринимательской инициативы</w:t>
      </w:r>
    </w:p>
    <w:p w:rsidR="00DE629F" w:rsidRPr="004654E9" w:rsidRDefault="00DE629F" w:rsidP="0099436D">
      <w:pPr>
        <w:pStyle w:val="Iauiue"/>
        <w:widowControl/>
        <w:tabs>
          <w:tab w:val="left" w:pos="360"/>
        </w:tabs>
        <w:ind w:left="360" w:firstLine="349"/>
        <w:rPr>
          <w:b/>
          <w:sz w:val="24"/>
          <w:szCs w:val="24"/>
        </w:rPr>
      </w:pPr>
    </w:p>
    <w:p w:rsidR="0099436D" w:rsidRDefault="0099436D" w:rsidP="000A2A6B">
      <w:pPr>
        <w:pStyle w:val="Iauiue"/>
        <w:widowControl/>
        <w:tabs>
          <w:tab w:val="left" w:pos="360"/>
        </w:tabs>
        <w:ind w:left="360" w:firstLine="709"/>
        <w:jc w:val="center"/>
        <w:rPr>
          <w:b/>
          <w:sz w:val="24"/>
          <w:szCs w:val="24"/>
        </w:rPr>
      </w:pPr>
    </w:p>
    <w:p w:rsidR="0099436D" w:rsidRPr="0099436D" w:rsidRDefault="0099436D" w:rsidP="00FE2C0D">
      <w:pPr>
        <w:ind w:firstLine="709"/>
        <w:jc w:val="both"/>
        <w:rPr>
          <w:color w:val="000000"/>
          <w:sz w:val="24"/>
          <w:szCs w:val="24"/>
        </w:rPr>
      </w:pPr>
      <w:r w:rsidRPr="0099436D">
        <w:rPr>
          <w:sz w:val="24"/>
          <w:szCs w:val="24"/>
        </w:rPr>
        <w:t>49.</w:t>
      </w:r>
      <w:r w:rsidRPr="0099436D">
        <w:rPr>
          <w:color w:val="000000"/>
          <w:sz w:val="24"/>
          <w:szCs w:val="24"/>
        </w:rPr>
        <w:t xml:space="preserve"> 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соответствии объекта требованиям:</w:t>
      </w:r>
    </w:p>
    <w:p w:rsidR="0099436D" w:rsidRPr="0099436D" w:rsidRDefault="0099436D" w:rsidP="00FE2C0D">
      <w:pPr>
        <w:suppressAutoHyphens w:val="0"/>
        <w:ind w:firstLine="709"/>
        <w:jc w:val="both"/>
        <w:rPr>
          <w:color w:val="000000"/>
          <w:sz w:val="24"/>
          <w:szCs w:val="24"/>
        </w:rPr>
      </w:pPr>
      <w:r w:rsidRPr="0099436D">
        <w:rPr>
          <w:color w:val="000000"/>
          <w:sz w:val="24"/>
          <w:szCs w:val="24"/>
        </w:rPr>
        <w:t>1)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w:t>
      </w:r>
    </w:p>
    <w:p w:rsidR="0099436D" w:rsidRPr="0099436D" w:rsidRDefault="0099436D" w:rsidP="00FE2C0D">
      <w:pPr>
        <w:suppressAutoHyphens w:val="0"/>
        <w:ind w:firstLine="709"/>
        <w:jc w:val="both"/>
        <w:rPr>
          <w:color w:val="000000"/>
          <w:sz w:val="24"/>
          <w:szCs w:val="24"/>
        </w:rPr>
      </w:pPr>
      <w:r w:rsidRPr="0099436D">
        <w:rPr>
          <w:color w:val="000000"/>
          <w:sz w:val="24"/>
          <w:szCs w:val="24"/>
        </w:rPr>
        <w:t>2) надлежащей дистрибьюторской практики (GDP) при закупе лекарственных средств, фармацевтических услуг;</w:t>
      </w:r>
    </w:p>
    <w:p w:rsidR="0099436D" w:rsidRPr="0099436D" w:rsidRDefault="0099436D" w:rsidP="00FE2C0D">
      <w:pPr>
        <w:suppressAutoHyphens w:val="0"/>
        <w:ind w:firstLine="709"/>
        <w:jc w:val="both"/>
        <w:rPr>
          <w:color w:val="000000"/>
          <w:sz w:val="24"/>
          <w:szCs w:val="24"/>
        </w:rPr>
      </w:pPr>
      <w:r w:rsidRPr="0099436D">
        <w:rPr>
          <w:color w:val="000000"/>
          <w:sz w:val="24"/>
          <w:szCs w:val="24"/>
        </w:rPr>
        <w:t>3) надлежащей аптечной практики (GРP) при закупе фармацевтических услуг.</w:t>
      </w:r>
    </w:p>
    <w:p w:rsidR="0099436D" w:rsidRPr="0099436D" w:rsidRDefault="0099436D" w:rsidP="00FE2C0D">
      <w:pPr>
        <w:suppressAutoHyphens w:val="0"/>
        <w:ind w:firstLine="709"/>
        <w:jc w:val="both"/>
        <w:rPr>
          <w:color w:val="000000"/>
          <w:sz w:val="24"/>
          <w:szCs w:val="24"/>
        </w:rPr>
      </w:pPr>
      <w:bookmarkStart w:id="16" w:name="SUB2900"/>
      <w:bookmarkEnd w:id="16"/>
      <w:r>
        <w:rPr>
          <w:color w:val="000000"/>
          <w:sz w:val="24"/>
          <w:szCs w:val="24"/>
        </w:rPr>
        <w:t>50</w:t>
      </w:r>
      <w:r w:rsidRPr="0099436D">
        <w:rPr>
          <w:color w:val="000000"/>
          <w:sz w:val="24"/>
          <w:szCs w:val="24"/>
        </w:rPr>
        <w:t>. Для получения преимущества на заключение договора закупа или поставки потенциальный поставщик прикладывает к тендерной заявке сертификат о соответствии объекта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 сертификат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сертификат надлежащей аптечной практики (GРP) при закупе фармацевтических услуг.</w:t>
      </w:r>
    </w:p>
    <w:p w:rsidR="0099436D" w:rsidRPr="0099436D" w:rsidRDefault="0099436D" w:rsidP="00FE2C0D">
      <w:pPr>
        <w:suppressAutoHyphens w:val="0"/>
        <w:ind w:firstLine="709"/>
        <w:jc w:val="both"/>
        <w:rPr>
          <w:color w:val="000000"/>
          <w:sz w:val="24"/>
          <w:szCs w:val="24"/>
        </w:rPr>
      </w:pPr>
      <w:bookmarkStart w:id="17" w:name="SUB3000"/>
      <w:bookmarkEnd w:id="17"/>
      <w:r>
        <w:rPr>
          <w:color w:val="000000"/>
          <w:sz w:val="24"/>
          <w:szCs w:val="24"/>
        </w:rPr>
        <w:t>51</w:t>
      </w:r>
      <w:r w:rsidRPr="0099436D">
        <w:rPr>
          <w:color w:val="000000"/>
          <w:sz w:val="24"/>
          <w:szCs w:val="24"/>
        </w:rPr>
        <w:t xml:space="preserve">. Если в лоте участвует только один потенциальный поставщик или допущен к </w:t>
      </w:r>
      <w:r>
        <w:rPr>
          <w:color w:val="000000"/>
          <w:sz w:val="24"/>
          <w:szCs w:val="24"/>
        </w:rPr>
        <w:t>тендеру</w:t>
      </w:r>
      <w:r w:rsidRPr="0099436D">
        <w:rPr>
          <w:color w:val="000000"/>
          <w:sz w:val="24"/>
          <w:szCs w:val="24"/>
        </w:rPr>
        <w:t xml:space="preserve"> только потенциальный поставщик, представивший тендерную заявку, соответствующую требованиям настоящих Правил, и сертификат о соответствии объекта требованиям GMP или GDP, то комиссия признает данный лот несостоявшимся. Заказчик, организатор закупа переходят к закупу способом из одного источника у данного потенциального поставщика по цене, не превышающей его ценовое предложение.</w:t>
      </w:r>
    </w:p>
    <w:p w:rsidR="0099436D" w:rsidRPr="0099436D" w:rsidRDefault="0099436D" w:rsidP="00FE2C0D">
      <w:pPr>
        <w:suppressAutoHyphens w:val="0"/>
        <w:ind w:firstLine="709"/>
        <w:jc w:val="both"/>
        <w:rPr>
          <w:color w:val="000000"/>
          <w:sz w:val="24"/>
          <w:szCs w:val="24"/>
        </w:rPr>
      </w:pPr>
      <w:bookmarkStart w:id="18" w:name="SUB3100"/>
      <w:bookmarkEnd w:id="18"/>
      <w:r w:rsidRPr="00FE2C0D">
        <w:rPr>
          <w:color w:val="000000"/>
          <w:sz w:val="24"/>
          <w:szCs w:val="24"/>
        </w:rPr>
        <w:t>52. Если в лоте участвуют два и более потенциальных поставщиков, представивших тендерные заявки, соответствующие требованиям настоящих Правил, и сертификат о соответствии объекта требованиям GMP или GDP, то комиссия рассматривает только их тендерные заявки, а тендерные заявки других участников (при их наличии) отклоняются.</w:t>
      </w:r>
    </w:p>
    <w:p w:rsidR="0099436D" w:rsidRPr="0099436D" w:rsidRDefault="0099436D" w:rsidP="0099436D">
      <w:pPr>
        <w:pStyle w:val="Iauiue"/>
        <w:widowControl/>
        <w:tabs>
          <w:tab w:val="left" w:pos="360"/>
        </w:tabs>
        <w:ind w:left="360" w:firstLine="349"/>
        <w:rPr>
          <w:sz w:val="24"/>
          <w:szCs w:val="24"/>
        </w:rPr>
      </w:pPr>
    </w:p>
    <w:p w:rsidR="000A2A6B" w:rsidRPr="004654E9" w:rsidRDefault="009841DA" w:rsidP="000A2A6B">
      <w:pPr>
        <w:pStyle w:val="Iauiue"/>
        <w:widowControl/>
        <w:tabs>
          <w:tab w:val="left" w:pos="360"/>
        </w:tabs>
        <w:ind w:left="360" w:firstLine="709"/>
        <w:jc w:val="center"/>
        <w:rPr>
          <w:b/>
          <w:sz w:val="24"/>
          <w:szCs w:val="24"/>
        </w:rPr>
      </w:pPr>
      <w:r>
        <w:rPr>
          <w:b/>
          <w:sz w:val="24"/>
          <w:szCs w:val="24"/>
        </w:rPr>
        <w:t>1</w:t>
      </w:r>
      <w:r w:rsidR="0099436D">
        <w:rPr>
          <w:b/>
          <w:sz w:val="24"/>
          <w:szCs w:val="24"/>
        </w:rPr>
        <w:t>7</w:t>
      </w:r>
      <w:r w:rsidR="000A2A6B" w:rsidRPr="004654E9">
        <w:rPr>
          <w:b/>
          <w:sz w:val="24"/>
          <w:szCs w:val="24"/>
        </w:rPr>
        <w:t>. Заключение договора закуп</w:t>
      </w:r>
      <w:r w:rsidR="00621EBB">
        <w:rPr>
          <w:b/>
          <w:sz w:val="24"/>
          <w:szCs w:val="24"/>
        </w:rPr>
        <w:t>а</w:t>
      </w:r>
    </w:p>
    <w:p w:rsidR="003466A0" w:rsidRPr="004654E9" w:rsidRDefault="003466A0" w:rsidP="000A2A6B">
      <w:pPr>
        <w:pStyle w:val="Iauiue"/>
        <w:widowControl/>
        <w:tabs>
          <w:tab w:val="left" w:pos="360"/>
        </w:tabs>
        <w:ind w:left="360" w:firstLine="709"/>
        <w:jc w:val="center"/>
        <w:rPr>
          <w:color w:val="FF0000"/>
          <w:sz w:val="24"/>
          <w:szCs w:val="24"/>
        </w:rPr>
      </w:pPr>
    </w:p>
    <w:p w:rsidR="00FE2C0D" w:rsidRDefault="003466A0" w:rsidP="00514450">
      <w:pPr>
        <w:ind w:firstLine="400"/>
        <w:jc w:val="both"/>
        <w:rPr>
          <w:sz w:val="24"/>
          <w:szCs w:val="24"/>
        </w:rPr>
      </w:pPr>
      <w:r w:rsidRPr="00514450">
        <w:rPr>
          <w:rStyle w:val="s0"/>
          <w:sz w:val="24"/>
          <w:szCs w:val="24"/>
        </w:rPr>
        <w:t xml:space="preserve">      </w:t>
      </w:r>
      <w:r w:rsidR="0099436D">
        <w:rPr>
          <w:rStyle w:val="s0"/>
          <w:sz w:val="24"/>
          <w:szCs w:val="24"/>
        </w:rPr>
        <w:t>5</w:t>
      </w:r>
      <w:r w:rsidR="0050095D" w:rsidRPr="00514450">
        <w:rPr>
          <w:rStyle w:val="s0"/>
          <w:sz w:val="24"/>
          <w:szCs w:val="24"/>
        </w:rPr>
        <w:t>3</w:t>
      </w:r>
      <w:r w:rsidRPr="00514450">
        <w:rPr>
          <w:rStyle w:val="s0"/>
          <w:sz w:val="24"/>
          <w:szCs w:val="24"/>
        </w:rPr>
        <w:t xml:space="preserve">.  </w:t>
      </w:r>
      <w:r w:rsidR="00FE2C0D">
        <w:rPr>
          <w:rStyle w:val="s0"/>
          <w:sz w:val="24"/>
          <w:szCs w:val="24"/>
        </w:rPr>
        <w:t xml:space="preserve">Заказчик </w:t>
      </w:r>
      <w:r w:rsidR="00B50D64" w:rsidRPr="00514450">
        <w:rPr>
          <w:rStyle w:val="s0"/>
          <w:sz w:val="24"/>
          <w:szCs w:val="24"/>
        </w:rPr>
        <w:t xml:space="preserve">в течение пяти календарных дней со дня подведения итогов тендера направляет </w:t>
      </w:r>
      <w:r w:rsidR="00921E62" w:rsidRPr="00514450">
        <w:rPr>
          <w:rStyle w:val="s0"/>
          <w:sz w:val="24"/>
          <w:szCs w:val="24"/>
        </w:rPr>
        <w:t>потенциальному поставщику,</w:t>
      </w:r>
      <w:r w:rsidR="00B50D64" w:rsidRPr="00514450">
        <w:rPr>
          <w:rStyle w:val="s0"/>
          <w:sz w:val="24"/>
          <w:szCs w:val="24"/>
        </w:rPr>
        <w:t xml:space="preserve"> подписанный договор о закупе </w:t>
      </w:r>
      <w:r w:rsidR="00514450">
        <w:rPr>
          <w:rStyle w:val="s0"/>
          <w:sz w:val="24"/>
          <w:szCs w:val="24"/>
        </w:rPr>
        <w:t>Товаров</w:t>
      </w:r>
      <w:r w:rsidR="00B50D64" w:rsidRPr="00514450">
        <w:rPr>
          <w:rStyle w:val="s0"/>
          <w:sz w:val="24"/>
          <w:szCs w:val="24"/>
        </w:rPr>
        <w:t xml:space="preserve">, составляемый по форме согласно </w:t>
      </w:r>
      <w:r w:rsidR="002B215D" w:rsidRPr="002B215D">
        <w:rPr>
          <w:rStyle w:val="s0"/>
          <w:b/>
          <w:sz w:val="24"/>
          <w:szCs w:val="24"/>
        </w:rPr>
        <w:t>Приложению 9</w:t>
      </w:r>
      <w:r w:rsidR="00FE2C0D">
        <w:rPr>
          <w:rStyle w:val="s0"/>
          <w:sz w:val="24"/>
          <w:szCs w:val="24"/>
        </w:rPr>
        <w:t xml:space="preserve"> </w:t>
      </w:r>
      <w:r w:rsidR="002B215D">
        <w:rPr>
          <w:rStyle w:val="s0"/>
          <w:sz w:val="24"/>
          <w:szCs w:val="24"/>
        </w:rPr>
        <w:t>к</w:t>
      </w:r>
      <w:r w:rsidR="00FE2C0D">
        <w:rPr>
          <w:rStyle w:val="s0"/>
          <w:sz w:val="24"/>
          <w:szCs w:val="24"/>
        </w:rPr>
        <w:t xml:space="preserve"> тендерной документации</w:t>
      </w:r>
      <w:r w:rsidR="00921E62" w:rsidRPr="00514450">
        <w:rPr>
          <w:rStyle w:val="s0"/>
          <w:sz w:val="24"/>
          <w:szCs w:val="24"/>
        </w:rPr>
        <w:t>.</w:t>
      </w:r>
      <w:bookmarkStart w:id="19" w:name="SUB6500"/>
      <w:bookmarkStart w:id="20" w:name="SUB6600"/>
      <w:bookmarkEnd w:id="19"/>
      <w:bookmarkEnd w:id="20"/>
    </w:p>
    <w:p w:rsidR="00514450" w:rsidRDefault="0050095D" w:rsidP="00514450">
      <w:pPr>
        <w:ind w:firstLine="400"/>
        <w:jc w:val="both"/>
        <w:rPr>
          <w:color w:val="000000"/>
          <w:sz w:val="24"/>
          <w:szCs w:val="24"/>
        </w:rPr>
      </w:pPr>
      <w:r w:rsidRPr="00514450">
        <w:rPr>
          <w:rStyle w:val="s0"/>
          <w:sz w:val="24"/>
          <w:szCs w:val="24"/>
        </w:rPr>
        <w:t xml:space="preserve">      </w:t>
      </w:r>
      <w:r w:rsidR="0099436D">
        <w:rPr>
          <w:rStyle w:val="s0"/>
          <w:sz w:val="24"/>
          <w:szCs w:val="24"/>
        </w:rPr>
        <w:t>54</w:t>
      </w:r>
      <w:r w:rsidR="003466A0" w:rsidRPr="00514450">
        <w:rPr>
          <w:rStyle w:val="s0"/>
          <w:sz w:val="24"/>
          <w:szCs w:val="24"/>
        </w:rPr>
        <w:t xml:space="preserve">. </w:t>
      </w:r>
      <w:bookmarkStart w:id="21" w:name="SUB6700"/>
      <w:bookmarkEnd w:id="21"/>
      <w:r w:rsidR="00514450" w:rsidRPr="00514450">
        <w:rPr>
          <w:rStyle w:val="s0"/>
          <w:sz w:val="24"/>
          <w:szCs w:val="24"/>
        </w:rPr>
        <w:t xml:space="preserve">Победитель тендера в течение десяти рабочих дней с момента получения подписанного договора о закупе </w:t>
      </w:r>
      <w:r w:rsidR="00514450">
        <w:rPr>
          <w:rStyle w:val="s0"/>
          <w:sz w:val="24"/>
          <w:szCs w:val="24"/>
        </w:rPr>
        <w:t>Товаров</w:t>
      </w:r>
      <w:r w:rsidR="00514450" w:rsidRPr="00514450">
        <w:rPr>
          <w:rStyle w:val="s0"/>
          <w:sz w:val="24"/>
          <w:szCs w:val="24"/>
        </w:rPr>
        <w:t xml:space="preserve"> подписывает или письменно уведомляет </w:t>
      </w:r>
      <w:r w:rsidR="00FE2C0D">
        <w:rPr>
          <w:rStyle w:val="s0"/>
          <w:sz w:val="24"/>
          <w:szCs w:val="24"/>
        </w:rPr>
        <w:t>Заказчика</w:t>
      </w:r>
      <w:r w:rsidR="00514450" w:rsidRPr="00514450">
        <w:rPr>
          <w:rStyle w:val="s0"/>
          <w:sz w:val="24"/>
          <w:szCs w:val="24"/>
        </w:rPr>
        <w:t xml:space="preserve"> об имеющихся разногласиях или об отказе от подписания договора.</w:t>
      </w:r>
      <w:r w:rsidR="00FE2C0D" w:rsidRPr="00FE2C0D">
        <w:rPr>
          <w:color w:val="000000"/>
          <w:sz w:val="24"/>
          <w:szCs w:val="24"/>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DD69A1" w:rsidRPr="00514450" w:rsidRDefault="00756A5C" w:rsidP="00DD69A1">
      <w:pPr>
        <w:ind w:firstLine="709"/>
        <w:jc w:val="both"/>
        <w:rPr>
          <w:sz w:val="24"/>
          <w:szCs w:val="24"/>
        </w:rPr>
      </w:pPr>
      <w:r>
        <w:rPr>
          <w:color w:val="000000"/>
          <w:sz w:val="24"/>
          <w:szCs w:val="24"/>
        </w:rPr>
        <w:t xml:space="preserve"> </w:t>
      </w:r>
      <w:r w:rsidR="00DD69A1">
        <w:rPr>
          <w:color w:val="000000"/>
          <w:sz w:val="24"/>
          <w:szCs w:val="24"/>
        </w:rPr>
        <w:t xml:space="preserve">55. </w:t>
      </w:r>
      <w:r w:rsidR="00DD69A1" w:rsidRPr="00DD69A1">
        <w:rPr>
          <w:color w:val="000000"/>
          <w:sz w:val="24"/>
          <w:szCs w:val="24"/>
        </w:rPr>
        <w:t>Договор закупа вступа</w:t>
      </w:r>
      <w:r w:rsidR="00DD69A1">
        <w:rPr>
          <w:color w:val="000000"/>
          <w:sz w:val="24"/>
          <w:szCs w:val="24"/>
        </w:rPr>
        <w:t>ет</w:t>
      </w:r>
      <w:r w:rsidR="00DD69A1" w:rsidRPr="00DD69A1">
        <w:rPr>
          <w:color w:val="000000"/>
          <w:sz w:val="24"/>
          <w:szCs w:val="24"/>
        </w:rPr>
        <w:t xml:space="preserve">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DD69A1" w:rsidRDefault="0050095D" w:rsidP="00514450">
      <w:pPr>
        <w:ind w:firstLine="400"/>
        <w:jc w:val="both"/>
        <w:rPr>
          <w:color w:val="000000"/>
          <w:sz w:val="24"/>
          <w:szCs w:val="24"/>
        </w:rPr>
      </w:pPr>
      <w:r w:rsidRPr="00514450">
        <w:rPr>
          <w:rStyle w:val="s0"/>
          <w:sz w:val="24"/>
          <w:szCs w:val="24"/>
        </w:rPr>
        <w:t xml:space="preserve">     </w:t>
      </w:r>
      <w:r w:rsidR="00756A5C">
        <w:rPr>
          <w:rStyle w:val="s0"/>
          <w:sz w:val="24"/>
          <w:szCs w:val="24"/>
        </w:rPr>
        <w:t xml:space="preserve"> </w:t>
      </w:r>
      <w:r w:rsidR="0099436D">
        <w:rPr>
          <w:rStyle w:val="s0"/>
          <w:sz w:val="24"/>
          <w:szCs w:val="24"/>
        </w:rPr>
        <w:t>5</w:t>
      </w:r>
      <w:r w:rsidR="00DD69A1">
        <w:rPr>
          <w:rStyle w:val="s0"/>
          <w:sz w:val="24"/>
          <w:szCs w:val="24"/>
        </w:rPr>
        <w:t>6</w:t>
      </w:r>
      <w:r w:rsidR="003466A0" w:rsidRPr="00514450">
        <w:rPr>
          <w:rStyle w:val="s0"/>
          <w:sz w:val="24"/>
          <w:szCs w:val="24"/>
        </w:rPr>
        <w:t xml:space="preserve">. </w:t>
      </w:r>
      <w:bookmarkStart w:id="22" w:name="SUB6800"/>
      <w:bookmarkEnd w:id="22"/>
      <w:r w:rsidR="00DD69A1" w:rsidRPr="00DD69A1">
        <w:rPr>
          <w:color w:val="000000"/>
          <w:sz w:val="24"/>
          <w:szCs w:val="24"/>
        </w:rPr>
        <w:t>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DD69A1" w:rsidRPr="00DD69A1" w:rsidRDefault="0050095D" w:rsidP="00DD69A1">
      <w:pPr>
        <w:ind w:firstLine="400"/>
        <w:jc w:val="both"/>
        <w:rPr>
          <w:color w:val="000000"/>
          <w:sz w:val="24"/>
          <w:szCs w:val="24"/>
        </w:rPr>
      </w:pPr>
      <w:r w:rsidRPr="00514450">
        <w:rPr>
          <w:rStyle w:val="s0"/>
          <w:sz w:val="24"/>
          <w:szCs w:val="24"/>
        </w:rPr>
        <w:t xml:space="preserve">     </w:t>
      </w:r>
      <w:r w:rsidR="00756A5C">
        <w:rPr>
          <w:rStyle w:val="s0"/>
          <w:sz w:val="24"/>
          <w:szCs w:val="24"/>
        </w:rPr>
        <w:t xml:space="preserve"> </w:t>
      </w:r>
      <w:r w:rsidR="0099436D">
        <w:rPr>
          <w:rStyle w:val="s0"/>
          <w:sz w:val="24"/>
          <w:szCs w:val="24"/>
        </w:rPr>
        <w:t>5</w:t>
      </w:r>
      <w:r w:rsidR="00DD69A1">
        <w:rPr>
          <w:rStyle w:val="s0"/>
          <w:sz w:val="24"/>
          <w:szCs w:val="24"/>
        </w:rPr>
        <w:t>7</w:t>
      </w:r>
      <w:r w:rsidR="003466A0" w:rsidRPr="00514450">
        <w:rPr>
          <w:rStyle w:val="s0"/>
          <w:sz w:val="24"/>
          <w:szCs w:val="24"/>
        </w:rPr>
        <w:t xml:space="preserve">. </w:t>
      </w:r>
      <w:bookmarkStart w:id="23" w:name="SUB6900"/>
      <w:bookmarkEnd w:id="23"/>
      <w:r w:rsidR="00756A5C">
        <w:rPr>
          <w:rStyle w:val="s0"/>
          <w:sz w:val="24"/>
          <w:szCs w:val="24"/>
        </w:rPr>
        <w:t xml:space="preserve"> </w:t>
      </w:r>
      <w:r w:rsidR="00DD69A1" w:rsidRPr="00DD69A1">
        <w:rPr>
          <w:color w:val="000000"/>
          <w:sz w:val="24"/>
          <w:szCs w:val="24"/>
        </w:rPr>
        <w:t xml:space="preserve">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w:t>
      </w:r>
      <w:r w:rsidR="00DD69A1" w:rsidRPr="00DD69A1">
        <w:rPr>
          <w:color w:val="000000"/>
          <w:sz w:val="24"/>
          <w:szCs w:val="24"/>
        </w:rPr>
        <w:lastRenderedPageBreak/>
        <w:t>явившегося основой для выбора поставщика, в том числе замена торгового наименования, указанного в договоре другим торговым наименованием.</w:t>
      </w:r>
    </w:p>
    <w:p w:rsidR="00756A5C" w:rsidRPr="00756A5C" w:rsidRDefault="00756A5C" w:rsidP="00756A5C">
      <w:pPr>
        <w:ind w:firstLine="709"/>
        <w:jc w:val="both"/>
        <w:rPr>
          <w:color w:val="000000"/>
          <w:sz w:val="24"/>
          <w:szCs w:val="24"/>
        </w:rPr>
      </w:pPr>
      <w:r>
        <w:rPr>
          <w:rStyle w:val="s0"/>
          <w:sz w:val="24"/>
          <w:szCs w:val="24"/>
        </w:rPr>
        <w:t xml:space="preserve"> 58. </w:t>
      </w:r>
      <w:r w:rsidRPr="00756A5C">
        <w:rPr>
          <w:color w:val="000000"/>
          <w:sz w:val="24"/>
          <w:szCs w:val="24"/>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756A5C" w:rsidRPr="00756A5C" w:rsidRDefault="00756A5C" w:rsidP="00756A5C">
      <w:pPr>
        <w:suppressAutoHyphens w:val="0"/>
        <w:ind w:firstLine="400"/>
        <w:jc w:val="both"/>
        <w:rPr>
          <w:color w:val="000000"/>
          <w:sz w:val="24"/>
          <w:szCs w:val="24"/>
        </w:rPr>
      </w:pPr>
      <w:r w:rsidRPr="00756A5C">
        <w:rPr>
          <w:color w:val="000000"/>
          <w:sz w:val="24"/>
          <w:szCs w:val="24"/>
        </w:rPr>
        <w:t>1) по взаимному согласию сторон в части уменьшения цены на товары и соответственно цены договора;</w:t>
      </w:r>
    </w:p>
    <w:p w:rsidR="00756A5C" w:rsidRPr="00756A5C" w:rsidRDefault="00756A5C" w:rsidP="00756A5C">
      <w:pPr>
        <w:suppressAutoHyphens w:val="0"/>
        <w:ind w:firstLine="400"/>
        <w:jc w:val="both"/>
        <w:rPr>
          <w:color w:val="000000"/>
          <w:sz w:val="24"/>
          <w:szCs w:val="24"/>
        </w:rPr>
      </w:pPr>
      <w:r w:rsidRPr="00756A5C">
        <w:rPr>
          <w:color w:val="000000"/>
          <w:sz w:val="24"/>
          <w:szCs w:val="24"/>
        </w:rPr>
        <w:t>2) по взаимному согласию сторон в части уменьшения объема товаров, фармацевтических услуг.</w:t>
      </w:r>
    </w:p>
    <w:p w:rsidR="00756A5C" w:rsidRDefault="0099436D" w:rsidP="00756A5C">
      <w:pPr>
        <w:ind w:firstLine="709"/>
        <w:jc w:val="both"/>
        <w:rPr>
          <w:color w:val="000000"/>
          <w:sz w:val="24"/>
          <w:szCs w:val="24"/>
        </w:rPr>
      </w:pPr>
      <w:r>
        <w:rPr>
          <w:rStyle w:val="s0"/>
          <w:sz w:val="24"/>
          <w:szCs w:val="24"/>
        </w:rPr>
        <w:t>5</w:t>
      </w:r>
      <w:r w:rsidR="00756A5C">
        <w:rPr>
          <w:rStyle w:val="s0"/>
          <w:sz w:val="24"/>
          <w:szCs w:val="24"/>
        </w:rPr>
        <w:t>9</w:t>
      </w:r>
      <w:r w:rsidR="003466A0" w:rsidRPr="00514450">
        <w:rPr>
          <w:rStyle w:val="s0"/>
          <w:sz w:val="24"/>
          <w:szCs w:val="24"/>
        </w:rPr>
        <w:t xml:space="preserve">. </w:t>
      </w:r>
      <w:r w:rsidR="00756A5C" w:rsidRPr="00756A5C">
        <w:rPr>
          <w:color w:val="000000"/>
          <w:sz w:val="24"/>
          <w:szCs w:val="24"/>
        </w:rPr>
        <w:t xml:space="preserve">Допускается проведение переговоров заказчиком с потенциальным поставщиком, признанным победителем тендера, с целью уменьшения цены товара </w:t>
      </w:r>
      <w:r w:rsidR="00756A5C">
        <w:rPr>
          <w:color w:val="000000"/>
          <w:sz w:val="24"/>
          <w:szCs w:val="24"/>
        </w:rPr>
        <w:t>до подписания договора о закупе</w:t>
      </w:r>
      <w:r w:rsidR="00756A5C" w:rsidRPr="00756A5C">
        <w:rPr>
          <w:color w:val="000000"/>
          <w:sz w:val="24"/>
          <w:szCs w:val="24"/>
        </w:rPr>
        <w:t>.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в подписании договора с потенциальным поставщиком, признанным победителем тендера.</w:t>
      </w:r>
    </w:p>
    <w:p w:rsidR="00A76439" w:rsidRDefault="003466A0" w:rsidP="009841DA">
      <w:pPr>
        <w:ind w:firstLine="400"/>
        <w:jc w:val="both"/>
        <w:rPr>
          <w:rStyle w:val="s1"/>
          <w:sz w:val="24"/>
          <w:szCs w:val="24"/>
        </w:rPr>
      </w:pPr>
      <w:r w:rsidRPr="004654E9">
        <w:rPr>
          <w:rStyle w:val="s1"/>
          <w:sz w:val="24"/>
          <w:szCs w:val="24"/>
        </w:rPr>
        <w:t> </w:t>
      </w:r>
      <w:bookmarkStart w:id="24" w:name="SUB7000"/>
      <w:bookmarkEnd w:id="24"/>
    </w:p>
    <w:p w:rsidR="00DE629F" w:rsidRPr="004654E9" w:rsidRDefault="00DE629F" w:rsidP="009841DA">
      <w:pPr>
        <w:ind w:firstLine="400"/>
        <w:jc w:val="both"/>
        <w:rPr>
          <w:b/>
          <w:bCs/>
        </w:rPr>
      </w:pPr>
    </w:p>
    <w:p w:rsidR="003466A0" w:rsidRPr="004654E9" w:rsidRDefault="00FF0936" w:rsidP="003466A0">
      <w:pPr>
        <w:pStyle w:val="a6"/>
        <w:tabs>
          <w:tab w:val="left" w:pos="0"/>
        </w:tabs>
        <w:spacing w:before="0" w:beforeAutospacing="0" w:after="0" w:afterAutospacing="0"/>
        <w:ind w:firstLine="709"/>
        <w:jc w:val="center"/>
        <w:rPr>
          <w:b/>
          <w:bCs/>
        </w:rPr>
      </w:pPr>
      <w:r>
        <w:rPr>
          <w:b/>
          <w:bCs/>
        </w:rPr>
        <w:t>1</w:t>
      </w:r>
      <w:r w:rsidR="0099436D">
        <w:rPr>
          <w:b/>
          <w:bCs/>
        </w:rPr>
        <w:t>8</w:t>
      </w:r>
      <w:r w:rsidR="003466A0" w:rsidRPr="004654E9">
        <w:rPr>
          <w:b/>
          <w:bCs/>
        </w:rPr>
        <w:t xml:space="preserve">. </w:t>
      </w:r>
      <w:r w:rsidR="009841DA" w:rsidRPr="009841DA">
        <w:rPr>
          <w:rStyle w:val="s1"/>
          <w:sz w:val="24"/>
          <w:szCs w:val="24"/>
        </w:rPr>
        <w:t>Порядок внесения обеспечения исполнения договора о закупе</w:t>
      </w:r>
    </w:p>
    <w:p w:rsidR="003466A0" w:rsidRPr="004654E9" w:rsidRDefault="003466A0" w:rsidP="003466A0">
      <w:pPr>
        <w:pStyle w:val="a6"/>
        <w:tabs>
          <w:tab w:val="left" w:pos="0"/>
        </w:tabs>
        <w:spacing w:before="0" w:beforeAutospacing="0" w:after="0" w:afterAutospacing="0"/>
        <w:ind w:firstLine="709"/>
        <w:jc w:val="center"/>
      </w:pPr>
    </w:p>
    <w:p w:rsidR="00756A5C" w:rsidRDefault="0050095D" w:rsidP="00756A5C">
      <w:pPr>
        <w:ind w:firstLine="400"/>
        <w:jc w:val="both"/>
        <w:rPr>
          <w:color w:val="000000"/>
          <w:sz w:val="24"/>
          <w:szCs w:val="24"/>
        </w:rPr>
      </w:pPr>
      <w:r>
        <w:rPr>
          <w:rStyle w:val="s0"/>
          <w:sz w:val="24"/>
          <w:szCs w:val="24"/>
        </w:rPr>
        <w:t xml:space="preserve">      </w:t>
      </w:r>
      <w:r w:rsidR="00756A5C">
        <w:rPr>
          <w:rStyle w:val="s0"/>
          <w:sz w:val="24"/>
          <w:szCs w:val="24"/>
        </w:rPr>
        <w:t>6</w:t>
      </w:r>
      <w:r>
        <w:rPr>
          <w:rStyle w:val="s0"/>
          <w:sz w:val="24"/>
          <w:szCs w:val="24"/>
        </w:rPr>
        <w:t>0</w:t>
      </w:r>
      <w:r w:rsidR="003466A0" w:rsidRPr="004654E9">
        <w:rPr>
          <w:rStyle w:val="s0"/>
          <w:sz w:val="24"/>
          <w:szCs w:val="24"/>
        </w:rPr>
        <w:t xml:space="preserve">. </w:t>
      </w:r>
      <w:r w:rsidR="00756A5C" w:rsidRPr="00756A5C">
        <w:rPr>
          <w:color w:val="000000"/>
          <w:sz w:val="24"/>
          <w:szCs w:val="24"/>
        </w:rPr>
        <w:t>Содержание, форма и условия внесения гарантийного обеспечения договора закупа (далее - гарантийное обеспечение) определяются заказчиком в соответствии с положениями настоящих Правил и подлежат включению в тендерную документацию, договор закупа.</w:t>
      </w:r>
    </w:p>
    <w:p w:rsidR="00756A5C" w:rsidRPr="00756A5C" w:rsidRDefault="00756A5C" w:rsidP="00756A5C">
      <w:pPr>
        <w:ind w:firstLine="709"/>
        <w:jc w:val="both"/>
        <w:rPr>
          <w:color w:val="000000"/>
          <w:sz w:val="24"/>
          <w:szCs w:val="24"/>
        </w:rPr>
      </w:pPr>
      <w:r>
        <w:rPr>
          <w:color w:val="000000"/>
          <w:sz w:val="24"/>
          <w:szCs w:val="24"/>
        </w:rPr>
        <w:t xml:space="preserve">61. </w:t>
      </w:r>
      <w:r w:rsidRPr="00756A5C">
        <w:rPr>
          <w:color w:val="000000"/>
          <w:sz w:val="24"/>
          <w:szCs w:val="24"/>
        </w:rPr>
        <w:t xml:space="preserve">Гарантийное обеспечение составляет </w:t>
      </w:r>
      <w:r w:rsidRPr="00756A5C">
        <w:rPr>
          <w:b/>
          <w:color w:val="000000"/>
          <w:sz w:val="24"/>
          <w:szCs w:val="24"/>
        </w:rPr>
        <w:t>три процента от цены договора</w:t>
      </w:r>
      <w:r w:rsidRPr="00756A5C">
        <w:rPr>
          <w:color w:val="000000"/>
          <w:sz w:val="24"/>
          <w:szCs w:val="24"/>
        </w:rPr>
        <w:t xml:space="preserve"> закупа и представляется в виде:</w:t>
      </w:r>
    </w:p>
    <w:p w:rsidR="00756A5C" w:rsidRPr="00756A5C" w:rsidRDefault="00756A5C" w:rsidP="00756A5C">
      <w:pPr>
        <w:suppressAutoHyphens w:val="0"/>
        <w:ind w:firstLine="400"/>
        <w:jc w:val="both"/>
        <w:rPr>
          <w:color w:val="000000"/>
          <w:sz w:val="24"/>
          <w:szCs w:val="24"/>
        </w:rPr>
      </w:pPr>
      <w:r w:rsidRPr="00756A5C">
        <w:rPr>
          <w:color w:val="000000"/>
          <w:sz w:val="24"/>
          <w:szCs w:val="24"/>
        </w:rPr>
        <w:t>1) гарантийного взноса в виде денежных средств, размещаемых в обслуживающем банке заказчика;</w:t>
      </w:r>
    </w:p>
    <w:p w:rsidR="007A03C2" w:rsidRPr="007A03C2" w:rsidRDefault="00756A5C" w:rsidP="007A03C2">
      <w:pPr>
        <w:ind w:firstLine="426"/>
        <w:textAlignment w:val="baseline"/>
        <w:rPr>
          <w:color w:val="000000"/>
          <w:sz w:val="24"/>
          <w:szCs w:val="24"/>
        </w:rPr>
      </w:pPr>
      <w:r w:rsidRPr="00756A5C">
        <w:rPr>
          <w:color w:val="000000"/>
          <w:sz w:val="24"/>
          <w:szCs w:val="24"/>
        </w:rPr>
        <w:t>2) банковской гарантии, выданной в соответствии с нормативными правовыми актами Национального Банка Республики Казахстан,</w:t>
      </w:r>
      <w:r>
        <w:rPr>
          <w:color w:val="000000"/>
          <w:sz w:val="24"/>
          <w:szCs w:val="24"/>
        </w:rPr>
        <w:t xml:space="preserve"> согласно </w:t>
      </w:r>
      <w:r w:rsidR="00466ABE">
        <w:rPr>
          <w:color w:val="000000"/>
          <w:sz w:val="24"/>
          <w:szCs w:val="24"/>
        </w:rPr>
        <w:t>Приложение 10</w:t>
      </w:r>
      <w:r w:rsidR="007A03C2">
        <w:rPr>
          <w:color w:val="000000"/>
          <w:sz w:val="24"/>
          <w:szCs w:val="24"/>
        </w:rPr>
        <w:t xml:space="preserve"> </w:t>
      </w:r>
      <w:r w:rsidR="007A03C2" w:rsidRPr="007A03C2">
        <w:rPr>
          <w:color w:val="000000"/>
          <w:sz w:val="24"/>
          <w:szCs w:val="24"/>
        </w:rPr>
        <w:t xml:space="preserve">к </w:t>
      </w:r>
      <w:hyperlink w:anchor="sub0" w:history="1">
        <w:r w:rsidR="007A03C2" w:rsidRPr="007A03C2">
          <w:rPr>
            <w:color w:val="333399"/>
            <w:sz w:val="24"/>
            <w:szCs w:val="24"/>
            <w:u w:val="single"/>
          </w:rPr>
          <w:t>приказу</w:t>
        </w:r>
      </w:hyperlink>
      <w:r w:rsidR="007A03C2" w:rsidRPr="007A03C2">
        <w:rPr>
          <w:color w:val="000000"/>
          <w:sz w:val="24"/>
          <w:szCs w:val="24"/>
        </w:rPr>
        <w:t xml:space="preserve"> Министра здравоохранения и</w:t>
      </w:r>
      <w:r w:rsidR="007A03C2">
        <w:rPr>
          <w:color w:val="000000"/>
          <w:sz w:val="24"/>
          <w:szCs w:val="24"/>
        </w:rPr>
        <w:t xml:space="preserve"> </w:t>
      </w:r>
      <w:r w:rsidR="007A03C2" w:rsidRPr="007A03C2">
        <w:rPr>
          <w:color w:val="000000"/>
          <w:sz w:val="24"/>
          <w:szCs w:val="24"/>
        </w:rPr>
        <w:t>социального развития Республики Казахстан</w:t>
      </w:r>
      <w:r w:rsidR="007A03C2">
        <w:rPr>
          <w:color w:val="000000"/>
          <w:sz w:val="24"/>
          <w:szCs w:val="24"/>
        </w:rPr>
        <w:t xml:space="preserve"> </w:t>
      </w:r>
      <w:r w:rsidR="007A03C2" w:rsidRPr="007A03C2">
        <w:rPr>
          <w:color w:val="000000"/>
          <w:sz w:val="24"/>
          <w:szCs w:val="24"/>
        </w:rPr>
        <w:t>от 18 января 2017 года № 2</w:t>
      </w:r>
      <w:r w:rsidR="00466ABE">
        <w:rPr>
          <w:color w:val="000000"/>
          <w:sz w:val="24"/>
          <w:szCs w:val="24"/>
        </w:rPr>
        <w:t>1</w:t>
      </w:r>
      <w:r w:rsidR="007A03C2">
        <w:rPr>
          <w:color w:val="000000"/>
          <w:sz w:val="24"/>
          <w:szCs w:val="24"/>
        </w:rPr>
        <w:t>.</w:t>
      </w:r>
    </w:p>
    <w:p w:rsidR="00756A5C" w:rsidRDefault="00756A5C" w:rsidP="007A03C2">
      <w:pPr>
        <w:suppressAutoHyphens w:val="0"/>
        <w:ind w:firstLine="709"/>
        <w:jc w:val="both"/>
        <w:rPr>
          <w:color w:val="000000"/>
          <w:sz w:val="24"/>
          <w:szCs w:val="24"/>
        </w:rPr>
      </w:pPr>
      <w:r w:rsidRPr="00756A5C">
        <w:rPr>
          <w:color w:val="000000"/>
          <w:sz w:val="24"/>
          <w:szCs w:val="24"/>
        </w:rPr>
        <w:t>.</w:t>
      </w:r>
      <w:r>
        <w:rPr>
          <w:color w:val="000000"/>
          <w:sz w:val="24"/>
          <w:szCs w:val="24"/>
        </w:rPr>
        <w:t xml:space="preserve">62. </w:t>
      </w:r>
      <w:r w:rsidRPr="00756A5C">
        <w:rPr>
          <w:color w:val="000000"/>
          <w:sz w:val="24"/>
          <w:szCs w:val="24"/>
        </w:rPr>
        <w:t>Гарантийное обеспечение в виде гарантийного взноса денежных средств вносится потенциальным поставщиком на соответствующий счет заказчика</w:t>
      </w:r>
      <w:r>
        <w:rPr>
          <w:color w:val="000000"/>
          <w:sz w:val="24"/>
          <w:szCs w:val="24"/>
        </w:rPr>
        <w:t>.</w:t>
      </w:r>
    </w:p>
    <w:p w:rsidR="00756A5C" w:rsidRDefault="00756A5C" w:rsidP="00756A5C">
      <w:pPr>
        <w:ind w:firstLine="709"/>
        <w:jc w:val="both"/>
        <w:rPr>
          <w:color w:val="000000"/>
          <w:sz w:val="24"/>
          <w:szCs w:val="24"/>
        </w:rPr>
      </w:pPr>
      <w:r>
        <w:rPr>
          <w:color w:val="000000"/>
          <w:sz w:val="24"/>
          <w:szCs w:val="24"/>
        </w:rPr>
        <w:t xml:space="preserve">63. </w:t>
      </w:r>
      <w:r w:rsidRPr="00756A5C">
        <w:rPr>
          <w:color w:val="000000"/>
          <w:sz w:val="24"/>
          <w:szCs w:val="24"/>
        </w:rPr>
        <w:t xml:space="preserve">Гарантийное обеспечение не вносится, если цена договора не превышает </w:t>
      </w:r>
      <w:proofErr w:type="spellStart"/>
      <w:r w:rsidRPr="00756A5C">
        <w:rPr>
          <w:color w:val="000000"/>
          <w:sz w:val="24"/>
          <w:szCs w:val="24"/>
        </w:rPr>
        <w:t>двухтысячекратного</w:t>
      </w:r>
      <w:proofErr w:type="spellEnd"/>
      <w:r w:rsidRPr="00756A5C">
        <w:rPr>
          <w:color w:val="000000"/>
          <w:sz w:val="24"/>
          <w:szCs w:val="24"/>
        </w:rPr>
        <w:t xml:space="preserve"> размера месячного расчетного показателя на соответствующий финансовый год.</w:t>
      </w:r>
    </w:p>
    <w:p w:rsidR="002C6D65" w:rsidRDefault="002C6D65" w:rsidP="00756A5C">
      <w:pPr>
        <w:ind w:firstLine="709"/>
        <w:jc w:val="both"/>
        <w:rPr>
          <w:color w:val="000000"/>
          <w:sz w:val="24"/>
          <w:szCs w:val="24"/>
        </w:rPr>
      </w:pPr>
      <w:r>
        <w:rPr>
          <w:color w:val="000000"/>
          <w:sz w:val="24"/>
          <w:szCs w:val="24"/>
        </w:rPr>
        <w:t xml:space="preserve">64. </w:t>
      </w:r>
      <w:r w:rsidRPr="002C6D65">
        <w:rPr>
          <w:color w:val="000000"/>
          <w:sz w:val="24"/>
          <w:szCs w:val="24"/>
        </w:rPr>
        <w:t xml:space="preserve">Гарантийное обеспечение исполнения договора закупа вносится поставщиком не </w:t>
      </w:r>
      <w:r w:rsidRPr="002C6D65">
        <w:rPr>
          <w:b/>
          <w:color w:val="000000"/>
          <w:sz w:val="24"/>
          <w:szCs w:val="24"/>
        </w:rPr>
        <w:t>позднее десяти рабочих дней</w:t>
      </w:r>
      <w:r w:rsidRPr="002C6D65">
        <w:rPr>
          <w:color w:val="000000"/>
          <w:sz w:val="24"/>
          <w:szCs w:val="24"/>
        </w:rPr>
        <w:t xml:space="preserve"> со дня его вступления в силу, если им не предусмотрено иное.</w:t>
      </w:r>
    </w:p>
    <w:p w:rsidR="002C6D65" w:rsidRPr="002C6D65" w:rsidRDefault="002C6D65" w:rsidP="002C6D65">
      <w:pPr>
        <w:ind w:firstLine="709"/>
        <w:jc w:val="both"/>
        <w:rPr>
          <w:color w:val="000000"/>
          <w:sz w:val="24"/>
          <w:szCs w:val="24"/>
        </w:rPr>
      </w:pPr>
      <w:r>
        <w:rPr>
          <w:color w:val="000000"/>
          <w:sz w:val="24"/>
          <w:szCs w:val="24"/>
        </w:rPr>
        <w:t xml:space="preserve">65. </w:t>
      </w:r>
      <w:r w:rsidRPr="002C6D65">
        <w:rPr>
          <w:color w:val="000000"/>
          <w:sz w:val="24"/>
          <w:szCs w:val="24"/>
        </w:rPr>
        <w:t>Гарантийное обеспечение исполнения договора закупа не возвращается заказчиком поставщику в случаях:</w:t>
      </w:r>
    </w:p>
    <w:p w:rsidR="002C6D65" w:rsidRPr="002C6D65" w:rsidRDefault="002C6D65" w:rsidP="002C6D65">
      <w:pPr>
        <w:suppressAutoHyphens w:val="0"/>
        <w:ind w:firstLine="400"/>
        <w:jc w:val="both"/>
        <w:rPr>
          <w:color w:val="000000"/>
          <w:sz w:val="24"/>
          <w:szCs w:val="24"/>
        </w:rPr>
      </w:pPr>
      <w:r w:rsidRPr="002C6D65">
        <w:rPr>
          <w:color w:val="000000"/>
          <w:sz w:val="24"/>
          <w:szCs w:val="24"/>
        </w:rPr>
        <w:t>1) расторжения договора закупа в связи с неисполнением или ненадлежащим исполнением поставщиком договорных обязательств;</w:t>
      </w:r>
    </w:p>
    <w:p w:rsidR="002C6D65" w:rsidRPr="002C6D65" w:rsidRDefault="002C6D65" w:rsidP="002C6D65">
      <w:pPr>
        <w:suppressAutoHyphens w:val="0"/>
        <w:ind w:firstLine="400"/>
        <w:jc w:val="both"/>
        <w:rPr>
          <w:color w:val="000000"/>
          <w:sz w:val="24"/>
          <w:szCs w:val="24"/>
        </w:rPr>
      </w:pPr>
      <w:r w:rsidRPr="002C6D65">
        <w:rPr>
          <w:color w:val="000000"/>
          <w:sz w:val="24"/>
          <w:szCs w:val="24"/>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2C6D65" w:rsidRPr="002C6D65" w:rsidRDefault="002C6D65" w:rsidP="002C6D65">
      <w:pPr>
        <w:suppressAutoHyphens w:val="0"/>
        <w:ind w:firstLine="400"/>
        <w:jc w:val="both"/>
        <w:rPr>
          <w:color w:val="000000"/>
          <w:sz w:val="24"/>
          <w:szCs w:val="24"/>
        </w:rPr>
      </w:pPr>
      <w:r w:rsidRPr="002C6D65">
        <w:rPr>
          <w:color w:val="000000"/>
          <w:sz w:val="24"/>
          <w:szCs w:val="24"/>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C6D65" w:rsidRPr="00756A5C" w:rsidRDefault="002C6D65" w:rsidP="00756A5C">
      <w:pPr>
        <w:ind w:firstLine="709"/>
        <w:jc w:val="both"/>
        <w:rPr>
          <w:color w:val="000000"/>
          <w:sz w:val="24"/>
          <w:szCs w:val="24"/>
        </w:rPr>
      </w:pPr>
    </w:p>
    <w:p w:rsidR="00756A5C" w:rsidRPr="00756A5C" w:rsidRDefault="00756A5C" w:rsidP="00756A5C">
      <w:pPr>
        <w:ind w:firstLine="709"/>
        <w:jc w:val="both"/>
        <w:rPr>
          <w:color w:val="000000"/>
          <w:sz w:val="24"/>
          <w:szCs w:val="24"/>
        </w:rPr>
      </w:pPr>
    </w:p>
    <w:p w:rsidR="000A2A6B" w:rsidRPr="004654E9" w:rsidRDefault="000A2A6B" w:rsidP="000A2A6B">
      <w:pPr>
        <w:pStyle w:val="a6"/>
        <w:tabs>
          <w:tab w:val="left" w:pos="0"/>
        </w:tabs>
        <w:spacing w:before="0" w:beforeAutospacing="0" w:after="0" w:afterAutospacing="0"/>
        <w:jc w:val="both"/>
      </w:pPr>
      <w:r w:rsidRPr="004654E9">
        <w:tab/>
      </w:r>
      <w:r w:rsidRPr="004654E9">
        <w:tab/>
      </w:r>
      <w:r w:rsidR="0026412E" w:rsidRPr="004654E9">
        <w:t xml:space="preserve">                      </w:t>
      </w:r>
      <w:r w:rsidRPr="004654E9">
        <w:t xml:space="preserve"> ________________________________________    </w:t>
      </w:r>
    </w:p>
    <w:p w:rsidR="000A2A6B" w:rsidRPr="004654E9" w:rsidRDefault="0026412E" w:rsidP="000A2A6B">
      <w:pPr>
        <w:rPr>
          <w:sz w:val="24"/>
          <w:szCs w:val="24"/>
        </w:rPr>
      </w:pPr>
      <w:r w:rsidRPr="004654E9">
        <w:rPr>
          <w:sz w:val="24"/>
          <w:szCs w:val="24"/>
        </w:rPr>
        <w:t xml:space="preserve"> </w:t>
      </w:r>
    </w:p>
    <w:p w:rsidR="00657AE3" w:rsidRPr="004654E9" w:rsidRDefault="00657AE3">
      <w:pPr>
        <w:rPr>
          <w:sz w:val="24"/>
          <w:szCs w:val="24"/>
        </w:rPr>
      </w:pPr>
    </w:p>
    <w:sectPr w:rsidR="00657AE3" w:rsidRPr="004654E9" w:rsidSect="009841DA">
      <w:headerReference w:type="default" r:id="rId11"/>
      <w:footnotePr>
        <w:pos w:val="beneathText"/>
      </w:footnotePr>
      <w:pgSz w:w="11905" w:h="16837"/>
      <w:pgMar w:top="709" w:right="848" w:bottom="1134" w:left="1134"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931" w:rsidRDefault="00570931">
      <w:r>
        <w:separator/>
      </w:r>
    </w:p>
  </w:endnote>
  <w:endnote w:type="continuationSeparator" w:id="0">
    <w:p w:rsidR="00570931" w:rsidRDefault="0057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931" w:rsidRDefault="00570931">
      <w:r>
        <w:separator/>
      </w:r>
    </w:p>
  </w:footnote>
  <w:footnote w:type="continuationSeparator" w:id="0">
    <w:p w:rsidR="00570931" w:rsidRDefault="00570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0CD" w:rsidRDefault="003F30CD">
    <w:pPr>
      <w:pStyle w:val="a5"/>
    </w:pPr>
  </w:p>
  <w:p w:rsidR="003F30CD" w:rsidRDefault="000F1885">
    <w:pPr>
      <w:pStyle w:val="a5"/>
    </w:pPr>
    <w:r>
      <w:rPr>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240665" cy="142875"/>
              <wp:effectExtent l="0" t="635"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0CD" w:rsidRPr="00127366" w:rsidRDefault="003F30CD" w:rsidP="003F30C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8.95pt;height:11.2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e7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" filled="f" stroked="f">
              <v:textbox inset="0,0,0,0">
                <w:txbxContent>
                  <w:p w:rsidR="003F30CD" w:rsidRPr="00127366" w:rsidRDefault="003F30CD" w:rsidP="003F30CD"/>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E3"/>
    <w:rsid w:val="000015E0"/>
    <w:rsid w:val="000042A0"/>
    <w:rsid w:val="00005C2D"/>
    <w:rsid w:val="000171D8"/>
    <w:rsid w:val="00022C44"/>
    <w:rsid w:val="000307AF"/>
    <w:rsid w:val="00041D6E"/>
    <w:rsid w:val="00044AE6"/>
    <w:rsid w:val="000577EA"/>
    <w:rsid w:val="000770E1"/>
    <w:rsid w:val="00077B9F"/>
    <w:rsid w:val="00083C00"/>
    <w:rsid w:val="00085DC2"/>
    <w:rsid w:val="00093378"/>
    <w:rsid w:val="000A1D15"/>
    <w:rsid w:val="000A2A6B"/>
    <w:rsid w:val="000A6F2D"/>
    <w:rsid w:val="000D3FB1"/>
    <w:rsid w:val="000E3A3C"/>
    <w:rsid w:val="000F1078"/>
    <w:rsid w:val="000F1885"/>
    <w:rsid w:val="00127E63"/>
    <w:rsid w:val="00141916"/>
    <w:rsid w:val="00143DA7"/>
    <w:rsid w:val="0019107B"/>
    <w:rsid w:val="00191C9B"/>
    <w:rsid w:val="001B0D98"/>
    <w:rsid w:val="001C064F"/>
    <w:rsid w:val="001C756C"/>
    <w:rsid w:val="001E019A"/>
    <w:rsid w:val="001E28EA"/>
    <w:rsid w:val="001F0F55"/>
    <w:rsid w:val="002018A7"/>
    <w:rsid w:val="0021077F"/>
    <w:rsid w:val="00212BF8"/>
    <w:rsid w:val="00225903"/>
    <w:rsid w:val="00230541"/>
    <w:rsid w:val="00241E62"/>
    <w:rsid w:val="00244704"/>
    <w:rsid w:val="00262EC9"/>
    <w:rsid w:val="00263CB3"/>
    <w:rsid w:val="0026412E"/>
    <w:rsid w:val="00264334"/>
    <w:rsid w:val="002666B2"/>
    <w:rsid w:val="00285627"/>
    <w:rsid w:val="00286956"/>
    <w:rsid w:val="002905B4"/>
    <w:rsid w:val="002A4162"/>
    <w:rsid w:val="002A58AF"/>
    <w:rsid w:val="002B10AF"/>
    <w:rsid w:val="002B215D"/>
    <w:rsid w:val="002C59E6"/>
    <w:rsid w:val="002C65A6"/>
    <w:rsid w:val="002C6D65"/>
    <w:rsid w:val="002F28C3"/>
    <w:rsid w:val="002F53F7"/>
    <w:rsid w:val="00304BAF"/>
    <w:rsid w:val="0032718C"/>
    <w:rsid w:val="003421C3"/>
    <w:rsid w:val="003466A0"/>
    <w:rsid w:val="00350E2D"/>
    <w:rsid w:val="00360667"/>
    <w:rsid w:val="00372F07"/>
    <w:rsid w:val="00392B3C"/>
    <w:rsid w:val="003C4928"/>
    <w:rsid w:val="003D5519"/>
    <w:rsid w:val="003E253A"/>
    <w:rsid w:val="003E58B5"/>
    <w:rsid w:val="003F30CD"/>
    <w:rsid w:val="003F5C8D"/>
    <w:rsid w:val="003F6771"/>
    <w:rsid w:val="003F6D0E"/>
    <w:rsid w:val="003F7855"/>
    <w:rsid w:val="00402ACE"/>
    <w:rsid w:val="0040383A"/>
    <w:rsid w:val="00420B78"/>
    <w:rsid w:val="00426869"/>
    <w:rsid w:val="00446289"/>
    <w:rsid w:val="00450036"/>
    <w:rsid w:val="004522EF"/>
    <w:rsid w:val="004529CE"/>
    <w:rsid w:val="004536FD"/>
    <w:rsid w:val="004654E9"/>
    <w:rsid w:val="00466ABE"/>
    <w:rsid w:val="004A0D0E"/>
    <w:rsid w:val="004A5B24"/>
    <w:rsid w:val="004B04F7"/>
    <w:rsid w:val="004B1184"/>
    <w:rsid w:val="004B46DA"/>
    <w:rsid w:val="004C789B"/>
    <w:rsid w:val="004D529F"/>
    <w:rsid w:val="004F55A5"/>
    <w:rsid w:val="004F710A"/>
    <w:rsid w:val="0050095D"/>
    <w:rsid w:val="00510F8B"/>
    <w:rsid w:val="00514450"/>
    <w:rsid w:val="00517E29"/>
    <w:rsid w:val="00527BB7"/>
    <w:rsid w:val="00543C76"/>
    <w:rsid w:val="00546371"/>
    <w:rsid w:val="00560653"/>
    <w:rsid w:val="00570931"/>
    <w:rsid w:val="005803F2"/>
    <w:rsid w:val="00581E7D"/>
    <w:rsid w:val="00584545"/>
    <w:rsid w:val="005A282C"/>
    <w:rsid w:val="005B3430"/>
    <w:rsid w:val="005C0168"/>
    <w:rsid w:val="005C3248"/>
    <w:rsid w:val="005C522D"/>
    <w:rsid w:val="005E6602"/>
    <w:rsid w:val="005F1F68"/>
    <w:rsid w:val="00621EBB"/>
    <w:rsid w:val="00622771"/>
    <w:rsid w:val="00641738"/>
    <w:rsid w:val="00643E27"/>
    <w:rsid w:val="00644D81"/>
    <w:rsid w:val="00657AE3"/>
    <w:rsid w:val="00660195"/>
    <w:rsid w:val="0066049D"/>
    <w:rsid w:val="00665ABE"/>
    <w:rsid w:val="00671D15"/>
    <w:rsid w:val="0067747D"/>
    <w:rsid w:val="00681F6D"/>
    <w:rsid w:val="006879DB"/>
    <w:rsid w:val="006A5BDA"/>
    <w:rsid w:val="006B74B9"/>
    <w:rsid w:val="006D07E6"/>
    <w:rsid w:val="006D08FB"/>
    <w:rsid w:val="006F0E1F"/>
    <w:rsid w:val="00700E02"/>
    <w:rsid w:val="00706387"/>
    <w:rsid w:val="0071278F"/>
    <w:rsid w:val="00715BF0"/>
    <w:rsid w:val="00732D5C"/>
    <w:rsid w:val="00745D9A"/>
    <w:rsid w:val="0074745F"/>
    <w:rsid w:val="00756A5C"/>
    <w:rsid w:val="007640A0"/>
    <w:rsid w:val="0077293A"/>
    <w:rsid w:val="00774327"/>
    <w:rsid w:val="00786B00"/>
    <w:rsid w:val="00786DAB"/>
    <w:rsid w:val="00787A19"/>
    <w:rsid w:val="0079417B"/>
    <w:rsid w:val="007A03C2"/>
    <w:rsid w:val="007D5BB5"/>
    <w:rsid w:val="007F253E"/>
    <w:rsid w:val="008274DC"/>
    <w:rsid w:val="00831733"/>
    <w:rsid w:val="00856530"/>
    <w:rsid w:val="0089711E"/>
    <w:rsid w:val="008A0124"/>
    <w:rsid w:val="008A0998"/>
    <w:rsid w:val="008A0FF0"/>
    <w:rsid w:val="008B4059"/>
    <w:rsid w:val="008C3A46"/>
    <w:rsid w:val="008E1BD4"/>
    <w:rsid w:val="008E3365"/>
    <w:rsid w:val="00912D36"/>
    <w:rsid w:val="00921E62"/>
    <w:rsid w:val="0092527E"/>
    <w:rsid w:val="0094129E"/>
    <w:rsid w:val="0095027D"/>
    <w:rsid w:val="009607B0"/>
    <w:rsid w:val="00975EB3"/>
    <w:rsid w:val="009841DA"/>
    <w:rsid w:val="0099436D"/>
    <w:rsid w:val="00996651"/>
    <w:rsid w:val="009A176E"/>
    <w:rsid w:val="009A6779"/>
    <w:rsid w:val="009B14E1"/>
    <w:rsid w:val="009C3770"/>
    <w:rsid w:val="009D420C"/>
    <w:rsid w:val="009F374C"/>
    <w:rsid w:val="00A038DD"/>
    <w:rsid w:val="00A10D49"/>
    <w:rsid w:val="00A35FFC"/>
    <w:rsid w:val="00A410ED"/>
    <w:rsid w:val="00A46B9D"/>
    <w:rsid w:val="00A477DA"/>
    <w:rsid w:val="00A60D3D"/>
    <w:rsid w:val="00A651BD"/>
    <w:rsid w:val="00A76439"/>
    <w:rsid w:val="00A904B3"/>
    <w:rsid w:val="00AB398E"/>
    <w:rsid w:val="00AB3DD3"/>
    <w:rsid w:val="00AC30F1"/>
    <w:rsid w:val="00AC7974"/>
    <w:rsid w:val="00AF0545"/>
    <w:rsid w:val="00B14421"/>
    <w:rsid w:val="00B26B31"/>
    <w:rsid w:val="00B32630"/>
    <w:rsid w:val="00B50D64"/>
    <w:rsid w:val="00B52862"/>
    <w:rsid w:val="00B6174E"/>
    <w:rsid w:val="00B72AAD"/>
    <w:rsid w:val="00B75F14"/>
    <w:rsid w:val="00B825A6"/>
    <w:rsid w:val="00B8321D"/>
    <w:rsid w:val="00B936E6"/>
    <w:rsid w:val="00BC6C18"/>
    <w:rsid w:val="00BD52AF"/>
    <w:rsid w:val="00BF66ED"/>
    <w:rsid w:val="00C20ECB"/>
    <w:rsid w:val="00C244E8"/>
    <w:rsid w:val="00C30EBD"/>
    <w:rsid w:val="00C409D2"/>
    <w:rsid w:val="00C425CD"/>
    <w:rsid w:val="00C66142"/>
    <w:rsid w:val="00C77DE4"/>
    <w:rsid w:val="00C966F5"/>
    <w:rsid w:val="00CA4C25"/>
    <w:rsid w:val="00CA4EC6"/>
    <w:rsid w:val="00CE4174"/>
    <w:rsid w:val="00CE6144"/>
    <w:rsid w:val="00D152DA"/>
    <w:rsid w:val="00D20C1F"/>
    <w:rsid w:val="00D3670C"/>
    <w:rsid w:val="00D60636"/>
    <w:rsid w:val="00D85682"/>
    <w:rsid w:val="00D910B5"/>
    <w:rsid w:val="00DA0B11"/>
    <w:rsid w:val="00DA6A91"/>
    <w:rsid w:val="00DD074B"/>
    <w:rsid w:val="00DD4F05"/>
    <w:rsid w:val="00DD69A1"/>
    <w:rsid w:val="00DD7F17"/>
    <w:rsid w:val="00DE4E30"/>
    <w:rsid w:val="00DE629F"/>
    <w:rsid w:val="00E04C13"/>
    <w:rsid w:val="00E1514D"/>
    <w:rsid w:val="00E345A6"/>
    <w:rsid w:val="00E37147"/>
    <w:rsid w:val="00E41A4E"/>
    <w:rsid w:val="00E41C22"/>
    <w:rsid w:val="00E458AF"/>
    <w:rsid w:val="00E53E68"/>
    <w:rsid w:val="00E56923"/>
    <w:rsid w:val="00E57C1D"/>
    <w:rsid w:val="00E6180E"/>
    <w:rsid w:val="00E620D9"/>
    <w:rsid w:val="00E72C35"/>
    <w:rsid w:val="00E736E2"/>
    <w:rsid w:val="00E91EA2"/>
    <w:rsid w:val="00E9253C"/>
    <w:rsid w:val="00E928BF"/>
    <w:rsid w:val="00EA2F82"/>
    <w:rsid w:val="00EA4E94"/>
    <w:rsid w:val="00EB1CC4"/>
    <w:rsid w:val="00EE1A29"/>
    <w:rsid w:val="00EE5993"/>
    <w:rsid w:val="00EF213B"/>
    <w:rsid w:val="00F26C24"/>
    <w:rsid w:val="00F33E32"/>
    <w:rsid w:val="00F34403"/>
    <w:rsid w:val="00F3767E"/>
    <w:rsid w:val="00F44CC0"/>
    <w:rsid w:val="00F47DEE"/>
    <w:rsid w:val="00F579DF"/>
    <w:rsid w:val="00F61289"/>
    <w:rsid w:val="00F62C16"/>
    <w:rsid w:val="00F806BA"/>
    <w:rsid w:val="00F93A4E"/>
    <w:rsid w:val="00F94839"/>
    <w:rsid w:val="00F94A02"/>
    <w:rsid w:val="00F9720B"/>
    <w:rsid w:val="00FD77F5"/>
    <w:rsid w:val="00FE2C0D"/>
    <w:rsid w:val="00FF0936"/>
    <w:rsid w:val="00FF1C4C"/>
    <w:rsid w:val="00FF62B8"/>
    <w:rsid w:val="00FF6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ACB2A0-09B8-4935-8A20-DEE6315A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A6B"/>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A2A6B"/>
    <w:pPr>
      <w:tabs>
        <w:tab w:val="left" w:pos="0"/>
      </w:tabs>
      <w:jc w:val="both"/>
    </w:pPr>
    <w:rPr>
      <w:sz w:val="28"/>
    </w:rPr>
  </w:style>
  <w:style w:type="paragraph" w:customStyle="1" w:styleId="1">
    <w:name w:val="Обычный1"/>
    <w:rsid w:val="000A2A6B"/>
    <w:pPr>
      <w:suppressAutoHyphens/>
    </w:pPr>
    <w:rPr>
      <w:sz w:val="24"/>
    </w:rPr>
  </w:style>
  <w:style w:type="paragraph" w:styleId="a4">
    <w:name w:val="Body Text Indent"/>
    <w:basedOn w:val="a"/>
    <w:rsid w:val="000A2A6B"/>
    <w:pPr>
      <w:ind w:firstLine="283"/>
      <w:jc w:val="both"/>
    </w:pPr>
    <w:rPr>
      <w:sz w:val="24"/>
    </w:rPr>
  </w:style>
  <w:style w:type="paragraph" w:customStyle="1" w:styleId="WW-3">
    <w:name w:val="WW-Основной текст 3"/>
    <w:basedOn w:val="a"/>
    <w:rsid w:val="000A2A6B"/>
    <w:pPr>
      <w:tabs>
        <w:tab w:val="left" w:pos="284"/>
        <w:tab w:val="left" w:pos="709"/>
      </w:tabs>
      <w:jc w:val="both"/>
    </w:pPr>
    <w:rPr>
      <w:sz w:val="24"/>
    </w:rPr>
  </w:style>
  <w:style w:type="paragraph" w:customStyle="1" w:styleId="31">
    <w:name w:val="Основной текст с отступом 31"/>
    <w:basedOn w:val="a"/>
    <w:rsid w:val="000A2A6B"/>
    <w:pPr>
      <w:ind w:firstLine="720"/>
    </w:pPr>
    <w:rPr>
      <w:sz w:val="28"/>
    </w:rPr>
  </w:style>
  <w:style w:type="paragraph" w:customStyle="1" w:styleId="Iauiue">
    <w:name w:val="Iau?iue"/>
    <w:rsid w:val="000A2A6B"/>
    <w:pPr>
      <w:widowControl w:val="0"/>
      <w:suppressAutoHyphens/>
    </w:pPr>
  </w:style>
  <w:style w:type="paragraph" w:styleId="a5">
    <w:name w:val="header"/>
    <w:basedOn w:val="a"/>
    <w:rsid w:val="000A2A6B"/>
    <w:pPr>
      <w:tabs>
        <w:tab w:val="center" w:pos="4677"/>
        <w:tab w:val="right" w:pos="9355"/>
      </w:tabs>
    </w:pPr>
  </w:style>
  <w:style w:type="paragraph" w:styleId="a6">
    <w:name w:val="Normal (Web)"/>
    <w:basedOn w:val="a"/>
    <w:uiPriority w:val="99"/>
    <w:rsid w:val="000A2A6B"/>
    <w:pPr>
      <w:suppressAutoHyphens w:val="0"/>
      <w:spacing w:before="100" w:beforeAutospacing="1" w:after="100" w:afterAutospacing="1"/>
    </w:pPr>
    <w:rPr>
      <w:sz w:val="24"/>
      <w:szCs w:val="24"/>
    </w:rPr>
  </w:style>
  <w:style w:type="character" w:customStyle="1" w:styleId="s1">
    <w:name w:val="s1"/>
    <w:rsid w:val="00E9253C"/>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E9253C"/>
    <w:rPr>
      <w:rFonts w:ascii="Times New Roman" w:hAnsi="Times New Roman" w:cs="Times New Roman" w:hint="default"/>
      <w:b w:val="0"/>
      <w:bCs w:val="0"/>
      <w:i w:val="0"/>
      <w:iCs w:val="0"/>
      <w:strike w:val="0"/>
      <w:dstrike w:val="0"/>
      <w:color w:val="000000"/>
      <w:sz w:val="32"/>
      <w:szCs w:val="32"/>
      <w:u w:val="none"/>
      <w:effect w:val="none"/>
    </w:rPr>
  </w:style>
  <w:style w:type="character" w:styleId="a7">
    <w:name w:val="Hyperlink"/>
    <w:rsid w:val="000042A0"/>
    <w:rPr>
      <w:rFonts w:ascii="Times New Roman" w:hAnsi="Times New Roman" w:cs="Times New Roman" w:hint="default"/>
      <w:color w:val="333399"/>
      <w:u w:val="single"/>
    </w:rPr>
  </w:style>
  <w:style w:type="character" w:customStyle="1" w:styleId="s6">
    <w:name w:val="s6"/>
    <w:rsid w:val="00EE5993"/>
    <w:rPr>
      <w:rFonts w:ascii="Times New Roman" w:hAnsi="Times New Roman" w:cs="Times New Roman" w:hint="default"/>
      <w:b w:val="0"/>
      <w:bCs w:val="0"/>
      <w:i w:val="0"/>
      <w:iCs w:val="0"/>
      <w:strike/>
      <w:color w:val="808000"/>
      <w:sz w:val="32"/>
      <w:szCs w:val="32"/>
    </w:rPr>
  </w:style>
  <w:style w:type="paragraph" w:customStyle="1" w:styleId="a8">
    <w:name w:val="Знак"/>
    <w:basedOn w:val="a"/>
    <w:autoRedefine/>
    <w:rsid w:val="00041D6E"/>
    <w:pPr>
      <w:suppressAutoHyphens w:val="0"/>
      <w:spacing w:after="160" w:line="240" w:lineRule="exact"/>
    </w:pPr>
    <w:rPr>
      <w:rFonts w:eastAsia="SimSun"/>
      <w:b/>
      <w:sz w:val="28"/>
      <w:szCs w:val="24"/>
      <w:lang w:val="en-US" w:eastAsia="en-US"/>
    </w:rPr>
  </w:style>
  <w:style w:type="paragraph" w:customStyle="1" w:styleId="a9">
    <w:name w:val="Знак Знак Знак Знак Знак Знак Знак Знак Знак Знак Знак"/>
    <w:basedOn w:val="a"/>
    <w:autoRedefine/>
    <w:rsid w:val="006D07E6"/>
    <w:pPr>
      <w:suppressAutoHyphens w:val="0"/>
      <w:spacing w:after="160" w:line="240" w:lineRule="exact"/>
    </w:pPr>
    <w:rPr>
      <w:sz w:val="28"/>
      <w:lang w:val="en-US" w:eastAsia="en-US"/>
    </w:rPr>
  </w:style>
  <w:style w:type="paragraph" w:styleId="aa">
    <w:name w:val="No Spacing"/>
    <w:uiPriority w:val="1"/>
    <w:qFormat/>
    <w:rsid w:val="001C756C"/>
    <w:rPr>
      <w:rFonts w:ascii="Calibri" w:hAnsi="Calibri"/>
      <w:sz w:val="22"/>
      <w:szCs w:val="22"/>
    </w:rPr>
  </w:style>
  <w:style w:type="paragraph" w:styleId="ab">
    <w:name w:val="Balloon Text"/>
    <w:basedOn w:val="a"/>
    <w:link w:val="ac"/>
    <w:rsid w:val="000577EA"/>
    <w:rPr>
      <w:rFonts w:ascii="Tahoma" w:hAnsi="Tahoma"/>
      <w:sz w:val="16"/>
      <w:szCs w:val="16"/>
    </w:rPr>
  </w:style>
  <w:style w:type="character" w:customStyle="1" w:styleId="ac">
    <w:name w:val="Текст выноски Знак"/>
    <w:link w:val="ab"/>
    <w:rsid w:val="000577EA"/>
    <w:rPr>
      <w:rFonts w:ascii="Tahoma" w:hAnsi="Tahoma" w:cs="Tahoma"/>
      <w:sz w:val="16"/>
      <w:szCs w:val="16"/>
    </w:rPr>
  </w:style>
  <w:style w:type="character" w:customStyle="1" w:styleId="s3">
    <w:name w:val="s3"/>
    <w:rsid w:val="00450036"/>
    <w:rPr>
      <w:rFonts w:ascii="Times New Roman" w:hAnsi="Times New Roman" w:cs="Times New Roman" w:hint="default"/>
      <w:i/>
      <w:iCs/>
      <w:color w:val="FF0000"/>
    </w:rPr>
  </w:style>
  <w:style w:type="character" w:customStyle="1" w:styleId="s9">
    <w:name w:val="s9"/>
    <w:rsid w:val="00450036"/>
    <w:rPr>
      <w:rFonts w:ascii="Times New Roman" w:hAnsi="Times New Roman" w:cs="Times New Roman" w:hint="default"/>
      <w:i/>
      <w:i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ilet.zan.kz/rus/docs/K090000193_"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online.zakon.kz/Document/?link_id=1001174830" TargetMode="External"/><Relationship Id="rId4" Type="http://schemas.openxmlformats.org/officeDocument/2006/relationships/webSettings" Target="webSettings.xml"/><Relationship Id="rId9" Type="http://schemas.openxmlformats.org/officeDocument/2006/relationships/hyperlink" Target="http:///online.zakon.kz/Document/?link_id=10046536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9968B-B275-4651-9019-470FEEC3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5986</Words>
  <Characters>34125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40031</CharactersWithSpaces>
  <SharedDoc>false</SharedDoc>
  <HLinks>
    <vt:vector size="72" baseType="variant">
      <vt:variant>
        <vt:i4>4522001</vt:i4>
      </vt:variant>
      <vt:variant>
        <vt:i4>33</vt:i4>
      </vt:variant>
      <vt:variant>
        <vt:i4>0</vt:i4>
      </vt:variant>
      <vt:variant>
        <vt:i4>5</vt:i4>
      </vt:variant>
      <vt:variant>
        <vt:lpwstr/>
      </vt:variant>
      <vt:variant>
        <vt:lpwstr>sub0</vt:lpwstr>
      </vt:variant>
      <vt:variant>
        <vt:i4>7733281</vt:i4>
      </vt:variant>
      <vt:variant>
        <vt:i4>30</vt:i4>
      </vt:variant>
      <vt:variant>
        <vt:i4>0</vt:i4>
      </vt:variant>
      <vt:variant>
        <vt:i4>5</vt:i4>
      </vt:variant>
      <vt:variant>
        <vt:lpwstr/>
      </vt:variant>
      <vt:variant>
        <vt:lpwstr>sub3000</vt:lpwstr>
      </vt:variant>
      <vt:variant>
        <vt:i4>7798823</vt:i4>
      </vt:variant>
      <vt:variant>
        <vt:i4>27</vt:i4>
      </vt:variant>
      <vt:variant>
        <vt:i4>0</vt:i4>
      </vt:variant>
      <vt:variant>
        <vt:i4>5</vt:i4>
      </vt:variant>
      <vt:variant>
        <vt:lpwstr/>
      </vt:variant>
      <vt:variant>
        <vt:lpwstr>sub2600</vt:lpwstr>
      </vt:variant>
      <vt:variant>
        <vt:i4>7602217</vt:i4>
      </vt:variant>
      <vt:variant>
        <vt:i4>24</vt:i4>
      </vt:variant>
      <vt:variant>
        <vt:i4>0</vt:i4>
      </vt:variant>
      <vt:variant>
        <vt:i4>5</vt:i4>
      </vt:variant>
      <vt:variant>
        <vt:lpwstr/>
      </vt:variant>
      <vt:variant>
        <vt:lpwstr>sub1800</vt:lpwstr>
      </vt:variant>
      <vt:variant>
        <vt:i4>7536675</vt:i4>
      </vt:variant>
      <vt:variant>
        <vt:i4>21</vt:i4>
      </vt:variant>
      <vt:variant>
        <vt:i4>0</vt:i4>
      </vt:variant>
      <vt:variant>
        <vt:i4>5</vt:i4>
      </vt:variant>
      <vt:variant>
        <vt:lpwstr/>
      </vt:variant>
      <vt:variant>
        <vt:lpwstr>sub6200</vt:lpwstr>
      </vt:variant>
      <vt:variant>
        <vt:i4>7798817</vt:i4>
      </vt:variant>
      <vt:variant>
        <vt:i4>18</vt:i4>
      </vt:variant>
      <vt:variant>
        <vt:i4>0</vt:i4>
      </vt:variant>
      <vt:variant>
        <vt:i4>5</vt:i4>
      </vt:variant>
      <vt:variant>
        <vt:lpwstr/>
      </vt:variant>
      <vt:variant>
        <vt:lpwstr>sub2000</vt:lpwstr>
      </vt:variant>
      <vt:variant>
        <vt:i4>6750315</vt:i4>
      </vt:variant>
      <vt:variant>
        <vt:i4>15</vt:i4>
      </vt:variant>
      <vt:variant>
        <vt:i4>0</vt:i4>
      </vt:variant>
      <vt:variant>
        <vt:i4>5</vt:i4>
      </vt:variant>
      <vt:variant>
        <vt:lpwstr>jl:30500538.6 </vt:lpwstr>
      </vt:variant>
      <vt:variant>
        <vt:lpwstr/>
      </vt:variant>
      <vt:variant>
        <vt:i4>7798817</vt:i4>
      </vt:variant>
      <vt:variant>
        <vt:i4>12</vt:i4>
      </vt:variant>
      <vt:variant>
        <vt:i4>0</vt:i4>
      </vt:variant>
      <vt:variant>
        <vt:i4>5</vt:i4>
      </vt:variant>
      <vt:variant>
        <vt:lpwstr/>
      </vt:variant>
      <vt:variant>
        <vt:lpwstr>sub2000</vt:lpwstr>
      </vt:variant>
      <vt:variant>
        <vt:i4>65589</vt:i4>
      </vt:variant>
      <vt:variant>
        <vt:i4>9</vt:i4>
      </vt:variant>
      <vt:variant>
        <vt:i4>0</vt:i4>
      </vt:variant>
      <vt:variant>
        <vt:i4>5</vt:i4>
      </vt:variant>
      <vt:variant>
        <vt:lpwstr>http:///online.zakon.kz/Document/?link_id=1001174830</vt:lpwstr>
      </vt:variant>
      <vt:variant>
        <vt:lpwstr/>
      </vt:variant>
      <vt:variant>
        <vt:i4>524336</vt:i4>
      </vt:variant>
      <vt:variant>
        <vt:i4>6</vt:i4>
      </vt:variant>
      <vt:variant>
        <vt:i4>0</vt:i4>
      </vt:variant>
      <vt:variant>
        <vt:i4>5</vt:i4>
      </vt:variant>
      <vt:variant>
        <vt:lpwstr>http:///online.zakon.kz/Document/?link_id=1004653660</vt:lpwstr>
      </vt:variant>
      <vt:variant>
        <vt:lpwstr/>
      </vt:variant>
      <vt:variant>
        <vt:i4>4980807</vt:i4>
      </vt:variant>
      <vt:variant>
        <vt:i4>3</vt:i4>
      </vt:variant>
      <vt:variant>
        <vt:i4>0</vt:i4>
      </vt:variant>
      <vt:variant>
        <vt:i4>5</vt:i4>
      </vt:variant>
      <vt:variant>
        <vt:lpwstr>http://adilet.zan.kz/rus/docs/K090000193_</vt:lpwstr>
      </vt:variant>
      <vt:variant>
        <vt:lpwstr>z953</vt:lpwstr>
      </vt:variant>
      <vt:variant>
        <vt:i4>7733362</vt:i4>
      </vt:variant>
      <vt:variant>
        <vt:i4>0</vt:i4>
      </vt:variant>
      <vt:variant>
        <vt:i4>0</vt:i4>
      </vt:variant>
      <vt:variant>
        <vt:i4>5</vt:i4>
      </vt:variant>
      <vt:variant>
        <vt:lpwstr>http://adilet.zan.kz/rus/docs/K090000193_</vt:lpwstr>
      </vt:variant>
      <vt:variant>
        <vt:lpwstr>z0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Симанович</cp:lastModifiedBy>
  <cp:revision>3</cp:revision>
  <cp:lastPrinted>2020-12-24T10:32:00Z</cp:lastPrinted>
  <dcterms:created xsi:type="dcterms:W3CDTF">2021-02-05T09:26:00Z</dcterms:created>
  <dcterms:modified xsi:type="dcterms:W3CDTF">2021-02-05T11:13:00Z</dcterms:modified>
</cp:coreProperties>
</file>